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0C4" w:rsidRDefault="00227E66" w:rsidP="00227E66">
      <w:pPr>
        <w:tabs>
          <w:tab w:val="left" w:pos="6663"/>
          <w:tab w:val="left" w:pos="8505"/>
          <w:tab w:val="left" w:pos="8647"/>
        </w:tabs>
      </w:pPr>
      <w:r>
        <w:rPr>
          <w:noProof/>
          <w:lang w:eastAsia="es-ES"/>
        </w:rPr>
        <w:drawing>
          <wp:anchor distT="0" distB="0" distL="114300" distR="114300" simplePos="0" relativeHeight="251664384" behindDoc="1" locked="0" layoutInCell="1" allowOverlap="1">
            <wp:simplePos x="0" y="0"/>
            <wp:positionH relativeFrom="column">
              <wp:posOffset>3680460</wp:posOffset>
            </wp:positionH>
            <wp:positionV relativeFrom="paragraph">
              <wp:posOffset>906780</wp:posOffset>
            </wp:positionV>
            <wp:extent cx="1394460" cy="786765"/>
            <wp:effectExtent l="19050" t="0" r="0" b="0"/>
            <wp:wrapTight wrapText="bothSides">
              <wp:wrapPolygon edited="0">
                <wp:start x="-295" y="0"/>
                <wp:lineTo x="-295" y="20920"/>
                <wp:lineTo x="21541" y="20920"/>
                <wp:lineTo x="21541" y="0"/>
                <wp:lineTo x="-295" y="0"/>
              </wp:wrapPolygon>
            </wp:wrapTight>
            <wp:docPr id="3" name="2 Imagen" descr="descarg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1).jpg"/>
                    <pic:cNvPicPr/>
                  </pic:nvPicPr>
                  <pic:blipFill>
                    <a:blip r:embed="rId5"/>
                    <a:stretch>
                      <a:fillRect/>
                    </a:stretch>
                  </pic:blipFill>
                  <pic:spPr>
                    <a:xfrm>
                      <a:off x="0" y="0"/>
                      <a:ext cx="1394460" cy="786765"/>
                    </a:xfrm>
                    <a:prstGeom prst="rect">
                      <a:avLst/>
                    </a:prstGeom>
                  </pic:spPr>
                </pic:pic>
              </a:graphicData>
            </a:graphic>
          </wp:anchor>
        </w:drawing>
      </w:r>
      <w:r w:rsidR="00242276">
        <w:rPr>
          <w:noProof/>
          <w:lang w:eastAsia="es-ES"/>
        </w:rPr>
        <w:pict>
          <v:shapetype id="_x0000_t202" coordsize="21600,21600" o:spt="202" path="m,l,21600r21600,l21600,xe">
            <v:stroke joinstyle="miter"/>
            <v:path gradientshapeok="t" o:connecttype="rect"/>
          </v:shapetype>
          <v:shape id="_x0000_s1027" type="#_x0000_t202" style="position:absolute;margin-left:187.65pt;margin-top:-281.45pt;width:285.45pt;height:131.45pt;z-index:251661312;mso-position-horizontal-relative:text;mso-position-vertical-relative:text" filled="f" stroked="f">
            <v:textbox style="mso-next-textbox:#_x0000_s1027">
              <w:txbxContent>
                <w:p w:rsidR="001130C4" w:rsidRPr="00525D30" w:rsidRDefault="001130C4" w:rsidP="00CD28F6">
                  <w:pPr>
                    <w:tabs>
                      <w:tab w:val="left" w:pos="5103"/>
                    </w:tabs>
                    <w:spacing w:after="0" w:line="240" w:lineRule="auto"/>
                    <w:jc w:val="center"/>
                    <w:rPr>
                      <w:rFonts w:ascii="Bodoni MT" w:hAnsi="Bodoni MT" w:cs="AngsanaUPC"/>
                      <w:b/>
                      <w:sz w:val="40"/>
                      <w:szCs w:val="40"/>
                    </w:rPr>
                  </w:pPr>
                  <w:r w:rsidRPr="00525D30">
                    <w:rPr>
                      <w:rFonts w:ascii="Bodoni MT" w:hAnsi="Bodoni MT" w:cs="AngsanaUPC"/>
                      <w:b/>
                      <w:sz w:val="40"/>
                      <w:szCs w:val="40"/>
                    </w:rPr>
                    <w:t>II CONCURSO PROVINCIAL DE LITERATURA</w:t>
                  </w:r>
                </w:p>
                <w:p w:rsidR="001130C4" w:rsidRPr="00525D30" w:rsidRDefault="001130C4" w:rsidP="005E07C2">
                  <w:pPr>
                    <w:spacing w:after="0" w:line="240" w:lineRule="auto"/>
                    <w:jc w:val="center"/>
                    <w:rPr>
                      <w:rFonts w:ascii="Bodoni MT" w:hAnsi="Bodoni MT" w:cs="AngsanaUPC"/>
                      <w:b/>
                      <w:sz w:val="40"/>
                      <w:szCs w:val="40"/>
                    </w:rPr>
                  </w:pPr>
                  <w:r w:rsidRPr="00525D30">
                    <w:rPr>
                      <w:rFonts w:ascii="Bodoni MT" w:hAnsi="Bodoni MT" w:cs="AngsanaUPC"/>
                      <w:b/>
                      <w:sz w:val="40"/>
                      <w:szCs w:val="40"/>
                    </w:rPr>
                    <w:t>PARA NIÑOS Y JÓVENES</w:t>
                  </w:r>
                </w:p>
                <w:p w:rsidR="001130C4" w:rsidRPr="00525D30" w:rsidRDefault="001130C4" w:rsidP="005E07C2">
                  <w:pPr>
                    <w:spacing w:after="0" w:line="240" w:lineRule="auto"/>
                    <w:jc w:val="center"/>
                    <w:rPr>
                      <w:rFonts w:ascii="Bodoni MT" w:hAnsi="Bodoni MT" w:cs="AngsanaUPC"/>
                      <w:b/>
                      <w:sz w:val="40"/>
                      <w:szCs w:val="40"/>
                    </w:rPr>
                  </w:pPr>
                  <w:r w:rsidRPr="00525D30">
                    <w:rPr>
                      <w:rFonts w:ascii="Bodoni MT" w:hAnsi="Bodoni MT" w:cs="AngsanaUPC"/>
                      <w:b/>
                      <w:sz w:val="40"/>
                      <w:szCs w:val="40"/>
                    </w:rPr>
                    <w:t>“FERNANDO MAGADAN”</w:t>
                  </w:r>
                </w:p>
              </w:txbxContent>
            </v:textbox>
          </v:shape>
        </w:pict>
      </w:r>
      <w:r w:rsidR="00C773E7">
        <w:rPr>
          <w:noProof/>
          <w:lang w:eastAsia="es-ES"/>
        </w:rPr>
        <w:drawing>
          <wp:anchor distT="0" distB="0" distL="114300" distR="114300" simplePos="0" relativeHeight="251662336" behindDoc="1" locked="0" layoutInCell="1" allowOverlap="1">
            <wp:simplePos x="0" y="0"/>
            <wp:positionH relativeFrom="column">
              <wp:posOffset>703580</wp:posOffset>
            </wp:positionH>
            <wp:positionV relativeFrom="paragraph">
              <wp:posOffset>2033905</wp:posOffset>
            </wp:positionV>
            <wp:extent cx="1086485" cy="818515"/>
            <wp:effectExtent l="19050" t="0" r="0" b="0"/>
            <wp:wrapTight wrapText="bothSides">
              <wp:wrapPolygon edited="0">
                <wp:start x="1515" y="0"/>
                <wp:lineTo x="-379" y="3519"/>
                <wp:lineTo x="-379" y="16087"/>
                <wp:lineTo x="757" y="21114"/>
                <wp:lineTo x="1515" y="21114"/>
                <wp:lineTo x="19694" y="21114"/>
                <wp:lineTo x="20451" y="21114"/>
                <wp:lineTo x="21587" y="18098"/>
                <wp:lineTo x="21587" y="3519"/>
                <wp:lineTo x="20830" y="503"/>
                <wp:lineTo x="19694" y="0"/>
                <wp:lineTo x="1515" y="0"/>
              </wp:wrapPolygon>
            </wp:wrapTight>
            <wp:docPr id="5" name="4 Imagen"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6"/>
                    <a:stretch>
                      <a:fillRect/>
                    </a:stretch>
                  </pic:blipFill>
                  <pic:spPr>
                    <a:xfrm>
                      <a:off x="0" y="0"/>
                      <a:ext cx="1086485" cy="818515"/>
                    </a:xfrm>
                    <a:prstGeom prst="rect">
                      <a:avLst/>
                    </a:prstGeom>
                    <a:ln>
                      <a:noFill/>
                    </a:ln>
                    <a:effectLst>
                      <a:softEdge rad="112500"/>
                    </a:effectLst>
                  </pic:spPr>
                </pic:pic>
              </a:graphicData>
            </a:graphic>
          </wp:anchor>
        </w:drawing>
      </w:r>
      <w:r w:rsidR="00C773E7">
        <w:rPr>
          <w:noProof/>
          <w:lang w:eastAsia="es-ES"/>
        </w:rPr>
        <w:drawing>
          <wp:anchor distT="0" distB="0" distL="114300" distR="114300" simplePos="0" relativeHeight="251658240" behindDoc="1" locked="0" layoutInCell="1" allowOverlap="1">
            <wp:simplePos x="0" y="0"/>
            <wp:positionH relativeFrom="column">
              <wp:posOffset>-535305</wp:posOffset>
            </wp:positionH>
            <wp:positionV relativeFrom="paragraph">
              <wp:posOffset>-490855</wp:posOffset>
            </wp:positionV>
            <wp:extent cx="6428740" cy="3268345"/>
            <wp:effectExtent l="247650" t="228600" r="219710" b="217805"/>
            <wp:wrapTight wrapText="bothSides">
              <wp:wrapPolygon edited="0">
                <wp:start x="-832" y="-1511"/>
                <wp:lineTo x="-832" y="23039"/>
                <wp:lineTo x="22338" y="23039"/>
                <wp:lineTo x="22338" y="-1511"/>
                <wp:lineTo x="-832" y="-1511"/>
              </wp:wrapPolygon>
            </wp:wrapTight>
            <wp:docPr id="1" name="0 Imagen" descr="cuen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ento-1.jpg"/>
                    <pic:cNvPicPr/>
                  </pic:nvPicPr>
                  <pic:blipFill>
                    <a:blip r:embed="rId7"/>
                    <a:stretch>
                      <a:fillRect/>
                    </a:stretch>
                  </pic:blipFill>
                  <pic:spPr>
                    <a:xfrm>
                      <a:off x="0" y="0"/>
                      <a:ext cx="6428740" cy="3268345"/>
                    </a:xfrm>
                    <a:prstGeom prst="rect">
                      <a:avLst/>
                    </a:prstGeom>
                    <a:ln w="228600" cap="sq" cmpd="thickThin">
                      <a:solidFill>
                        <a:srgbClr val="000000"/>
                      </a:solidFill>
                      <a:prstDash val="solid"/>
                      <a:miter lim="800000"/>
                    </a:ln>
                    <a:effectLst>
                      <a:innerShdw blurRad="76200">
                        <a:srgbClr val="000000"/>
                      </a:innerShdw>
                    </a:effectLst>
                  </pic:spPr>
                </pic:pic>
              </a:graphicData>
            </a:graphic>
          </wp:anchor>
        </w:drawing>
      </w:r>
      <w:r w:rsidR="00C773E7">
        <w:rPr>
          <w:noProof/>
          <w:lang w:eastAsia="es-ES"/>
        </w:rPr>
        <w:drawing>
          <wp:anchor distT="0" distB="0" distL="114300" distR="114300" simplePos="0" relativeHeight="251663360" behindDoc="1" locked="0" layoutInCell="1" allowOverlap="1">
            <wp:simplePos x="0" y="0"/>
            <wp:positionH relativeFrom="column">
              <wp:posOffset>3013075</wp:posOffset>
            </wp:positionH>
            <wp:positionV relativeFrom="paragraph">
              <wp:posOffset>1752600</wp:posOffset>
            </wp:positionV>
            <wp:extent cx="2710815" cy="882015"/>
            <wp:effectExtent l="0" t="0" r="0" b="0"/>
            <wp:wrapTight wrapText="bothSides">
              <wp:wrapPolygon edited="0">
                <wp:start x="1670" y="0"/>
                <wp:lineTo x="0" y="4665"/>
                <wp:lineTo x="0" y="5132"/>
                <wp:lineTo x="911" y="7464"/>
                <wp:lineTo x="0" y="14929"/>
                <wp:lineTo x="0" y="20527"/>
                <wp:lineTo x="8045" y="20527"/>
                <wp:lineTo x="20796" y="17728"/>
                <wp:lineTo x="21403" y="14929"/>
                <wp:lineTo x="20188" y="14929"/>
                <wp:lineTo x="21554" y="8397"/>
                <wp:lineTo x="21554" y="2799"/>
                <wp:lineTo x="2580" y="0"/>
                <wp:lineTo x="1670" y="0"/>
              </wp:wrapPolygon>
            </wp:wrapTight>
            <wp:docPr id="2" name="1 Imagen" descr="CPCES-Azul-266x8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CES-Azul-266x86-2.png"/>
                    <pic:cNvPicPr/>
                  </pic:nvPicPr>
                  <pic:blipFill>
                    <a:blip r:embed="rId8"/>
                    <a:stretch>
                      <a:fillRect/>
                    </a:stretch>
                  </pic:blipFill>
                  <pic:spPr>
                    <a:xfrm>
                      <a:off x="0" y="0"/>
                      <a:ext cx="2710815" cy="882015"/>
                    </a:xfrm>
                    <a:prstGeom prst="rect">
                      <a:avLst/>
                    </a:prstGeom>
                  </pic:spPr>
                </pic:pic>
              </a:graphicData>
            </a:graphic>
          </wp:anchor>
        </w:drawing>
      </w:r>
    </w:p>
    <w:p w:rsidR="007766F3" w:rsidRPr="00C773E7" w:rsidRDefault="007766F3" w:rsidP="007766F3">
      <w:pPr>
        <w:spacing w:after="0" w:line="240" w:lineRule="auto"/>
        <w:jc w:val="center"/>
        <w:rPr>
          <w:rFonts w:ascii="Calibri" w:eastAsia="Times New Roman" w:hAnsi="Calibri" w:cs="Calibri"/>
          <w:b/>
          <w:bCs/>
          <w:sz w:val="32"/>
          <w:szCs w:val="32"/>
          <w:lang w:eastAsia="es-ES"/>
        </w:rPr>
      </w:pPr>
      <w:r w:rsidRPr="00C773E7">
        <w:rPr>
          <w:rFonts w:ascii="Calibri" w:eastAsia="Times New Roman" w:hAnsi="Calibri" w:cs="Calibri"/>
          <w:b/>
          <w:bCs/>
          <w:sz w:val="32"/>
          <w:szCs w:val="32"/>
          <w:lang w:eastAsia="es-ES"/>
        </w:rPr>
        <w:t>II CONCURSO PROVINCIAL DE LITERATURA PARA NIÑOS Y JÓVENES</w:t>
      </w:r>
    </w:p>
    <w:p w:rsidR="007766F3" w:rsidRPr="00C773E7" w:rsidRDefault="007766F3" w:rsidP="007766F3">
      <w:pPr>
        <w:spacing w:after="0" w:line="240" w:lineRule="auto"/>
        <w:jc w:val="center"/>
        <w:rPr>
          <w:rFonts w:ascii="Calibri" w:eastAsia="Times New Roman" w:hAnsi="Calibri" w:cs="Calibri"/>
          <w:sz w:val="32"/>
          <w:szCs w:val="32"/>
          <w:lang w:eastAsia="es-ES"/>
        </w:rPr>
      </w:pPr>
      <w:r w:rsidRPr="00C773E7">
        <w:rPr>
          <w:rFonts w:ascii="Calibri" w:eastAsia="Times New Roman" w:hAnsi="Calibri" w:cs="Calibri"/>
          <w:b/>
          <w:bCs/>
          <w:sz w:val="32"/>
          <w:szCs w:val="32"/>
          <w:lang w:eastAsia="es-ES"/>
        </w:rPr>
        <w:t>“FERNANDO MAGADAN"</w:t>
      </w:r>
    </w:p>
    <w:p w:rsidR="007766F3" w:rsidRPr="007766F3" w:rsidRDefault="007766F3" w:rsidP="007766F3">
      <w:pPr>
        <w:spacing w:after="0" w:line="240" w:lineRule="auto"/>
        <w:jc w:val="both"/>
        <w:rPr>
          <w:rFonts w:ascii="Calibri" w:eastAsia="Times New Roman" w:hAnsi="Calibri" w:cs="Calibri"/>
          <w:sz w:val="28"/>
          <w:szCs w:val="28"/>
          <w:lang w:eastAsia="es-ES"/>
        </w:rPr>
      </w:pPr>
    </w:p>
    <w:p w:rsidR="007766F3" w:rsidRPr="00C773E7" w:rsidRDefault="007766F3" w:rsidP="00C773E7">
      <w:pPr>
        <w:spacing w:after="0" w:line="240" w:lineRule="auto"/>
        <w:jc w:val="both"/>
        <w:rPr>
          <w:rFonts w:ascii="Calibri" w:eastAsia="Times New Roman" w:hAnsi="Calibri" w:cs="Calibri"/>
          <w:sz w:val="25"/>
          <w:szCs w:val="25"/>
          <w:lang w:eastAsia="es-ES"/>
        </w:rPr>
      </w:pPr>
      <w:r w:rsidRPr="00C773E7">
        <w:rPr>
          <w:rFonts w:ascii="Calibri" w:eastAsia="Times New Roman" w:hAnsi="Calibri" w:cs="Calibri"/>
          <w:sz w:val="25"/>
          <w:szCs w:val="25"/>
          <w:lang w:eastAsia="es-ES"/>
        </w:rPr>
        <w:t xml:space="preserve">El Consejo Profesional de Ciencias Económicas de Salta y Pro Cultura Salta </w:t>
      </w:r>
      <w:proofErr w:type="gramStart"/>
      <w:r w:rsidRPr="00C773E7">
        <w:rPr>
          <w:rFonts w:ascii="Calibri" w:eastAsia="Times New Roman" w:hAnsi="Calibri" w:cs="Calibri"/>
          <w:sz w:val="25"/>
          <w:szCs w:val="25"/>
          <w:lang w:eastAsia="es-ES"/>
        </w:rPr>
        <w:t>convoca</w:t>
      </w:r>
      <w:r w:rsidR="005E357E">
        <w:rPr>
          <w:rFonts w:ascii="Calibri" w:eastAsia="Times New Roman" w:hAnsi="Calibri" w:cs="Calibri"/>
          <w:sz w:val="25"/>
          <w:szCs w:val="25"/>
          <w:lang w:eastAsia="es-ES"/>
        </w:rPr>
        <w:t>n</w:t>
      </w:r>
      <w:proofErr w:type="gramEnd"/>
      <w:r w:rsidRPr="00C773E7">
        <w:rPr>
          <w:rFonts w:ascii="Calibri" w:eastAsia="Times New Roman" w:hAnsi="Calibri" w:cs="Calibri"/>
          <w:sz w:val="25"/>
          <w:szCs w:val="25"/>
          <w:lang w:eastAsia="es-ES"/>
        </w:rPr>
        <w:t xml:space="preserve"> al </w:t>
      </w:r>
      <w:r w:rsidR="005E357E">
        <w:rPr>
          <w:rFonts w:ascii="Calibri" w:eastAsia="Times New Roman" w:hAnsi="Calibri" w:cs="Calibri"/>
          <w:sz w:val="25"/>
          <w:szCs w:val="25"/>
          <w:lang w:eastAsia="es-ES"/>
        </w:rPr>
        <w:t xml:space="preserve"> </w:t>
      </w:r>
      <w:r w:rsidRPr="00C773E7">
        <w:rPr>
          <w:rFonts w:ascii="Calibri" w:eastAsia="Times New Roman" w:hAnsi="Calibri" w:cs="Calibri"/>
          <w:sz w:val="25"/>
          <w:szCs w:val="25"/>
          <w:lang w:eastAsia="es-ES"/>
        </w:rPr>
        <w:t>“II Concurso Provincial de Literatura para Niños y Jóvenes”, en el género de narrativa (cuento, leyenda o fábula) en atención a las siguientes bases:</w:t>
      </w:r>
    </w:p>
    <w:p w:rsidR="007766F3" w:rsidRPr="00C773E7" w:rsidRDefault="007766F3" w:rsidP="00C773E7">
      <w:pPr>
        <w:spacing w:after="0" w:line="240" w:lineRule="auto"/>
        <w:jc w:val="both"/>
        <w:rPr>
          <w:rFonts w:ascii="Calibri" w:eastAsia="Times New Roman" w:hAnsi="Calibri" w:cs="Calibri"/>
          <w:sz w:val="25"/>
          <w:szCs w:val="25"/>
          <w:lang w:eastAsia="es-ES"/>
        </w:rPr>
      </w:pPr>
    </w:p>
    <w:p w:rsidR="007766F3" w:rsidRPr="00C773E7" w:rsidRDefault="007766F3" w:rsidP="00C773E7">
      <w:pPr>
        <w:spacing w:after="0" w:line="240" w:lineRule="auto"/>
        <w:jc w:val="both"/>
        <w:rPr>
          <w:rFonts w:ascii="Calibri" w:eastAsia="Times New Roman" w:hAnsi="Calibri" w:cs="Calibri"/>
          <w:sz w:val="25"/>
          <w:szCs w:val="25"/>
          <w:lang w:eastAsia="es-ES"/>
        </w:rPr>
      </w:pPr>
      <w:r w:rsidRPr="00C773E7">
        <w:rPr>
          <w:rFonts w:ascii="Calibri" w:eastAsia="Times New Roman" w:hAnsi="Calibri" w:cs="Calibri"/>
          <w:b/>
          <w:sz w:val="28"/>
          <w:szCs w:val="28"/>
          <w:u w:val="single"/>
          <w:lang w:eastAsia="es-ES"/>
        </w:rPr>
        <w:t>BASES</w:t>
      </w:r>
      <w:r w:rsidRPr="00C773E7">
        <w:rPr>
          <w:rFonts w:ascii="Calibri" w:eastAsia="Times New Roman" w:hAnsi="Calibri" w:cs="Calibri"/>
          <w:sz w:val="25"/>
          <w:szCs w:val="25"/>
          <w:u w:val="single"/>
          <w:lang w:eastAsia="es-ES"/>
        </w:rPr>
        <w:br/>
      </w:r>
      <w:r w:rsidRPr="00C773E7">
        <w:rPr>
          <w:rFonts w:ascii="Calibri" w:eastAsia="Times New Roman" w:hAnsi="Calibri" w:cs="Calibri"/>
          <w:sz w:val="25"/>
          <w:szCs w:val="25"/>
          <w:lang w:eastAsia="es-ES"/>
        </w:rPr>
        <w:br/>
      </w:r>
      <w:r w:rsidRPr="00C773E7">
        <w:rPr>
          <w:rFonts w:ascii="Calibri" w:eastAsia="Times New Roman" w:hAnsi="Calibri" w:cs="Calibri"/>
          <w:b/>
          <w:sz w:val="25"/>
          <w:szCs w:val="25"/>
          <w:lang w:eastAsia="es-ES"/>
        </w:rPr>
        <w:t xml:space="preserve">1. </w:t>
      </w:r>
      <w:r w:rsidRPr="00C773E7">
        <w:rPr>
          <w:rFonts w:ascii="Calibri" w:eastAsia="Times New Roman" w:hAnsi="Calibri" w:cs="Calibri"/>
          <w:sz w:val="25"/>
          <w:szCs w:val="25"/>
          <w:lang w:eastAsia="es-ES"/>
        </w:rPr>
        <w:t xml:space="preserve">El objetivo del concurso es rendir un homenaje al Cr. Fernando Magadan, quien fuera uno de los pioneros en la organización de actividades culturales en el Consejo Profesional de Ciencias Económicas de Salta y </w:t>
      </w:r>
      <w:r w:rsidR="00C773E7">
        <w:rPr>
          <w:rFonts w:ascii="Calibri" w:eastAsia="Times New Roman" w:hAnsi="Calibri" w:cs="Calibri"/>
          <w:sz w:val="25"/>
          <w:szCs w:val="25"/>
          <w:lang w:eastAsia="es-ES"/>
        </w:rPr>
        <w:t xml:space="preserve">por su labor como miembro de </w:t>
      </w:r>
      <w:r w:rsidR="005E357E">
        <w:rPr>
          <w:rFonts w:ascii="Calibri" w:eastAsia="Times New Roman" w:hAnsi="Calibri" w:cs="Calibri"/>
          <w:sz w:val="25"/>
          <w:szCs w:val="25"/>
          <w:lang w:eastAsia="es-ES"/>
        </w:rPr>
        <w:t xml:space="preserve">Pro Cultura Salta </w:t>
      </w:r>
      <w:r w:rsidRPr="00C773E7">
        <w:rPr>
          <w:rFonts w:ascii="Calibri" w:eastAsia="Times New Roman" w:hAnsi="Calibri" w:cs="Calibri"/>
          <w:sz w:val="25"/>
          <w:szCs w:val="25"/>
          <w:lang w:eastAsia="es-ES"/>
        </w:rPr>
        <w:t xml:space="preserve">conjuntamente, el de incentivar la producción de narrativa (cuento, leyenda o fábula) </w:t>
      </w:r>
      <w:r w:rsidR="005E357E">
        <w:rPr>
          <w:rFonts w:ascii="Calibri" w:eastAsia="Times New Roman" w:hAnsi="Calibri" w:cs="Calibri"/>
          <w:sz w:val="25"/>
          <w:szCs w:val="25"/>
          <w:lang w:eastAsia="es-ES"/>
        </w:rPr>
        <w:t xml:space="preserve">a </w:t>
      </w:r>
      <w:r w:rsidRPr="00C773E7">
        <w:rPr>
          <w:rFonts w:ascii="Calibri" w:eastAsia="Times New Roman" w:hAnsi="Calibri" w:cs="Calibri"/>
          <w:sz w:val="25"/>
          <w:szCs w:val="25"/>
          <w:lang w:eastAsia="es-ES"/>
        </w:rPr>
        <w:t>niños y jóvenes.</w:t>
      </w:r>
    </w:p>
    <w:p w:rsidR="007766F3" w:rsidRPr="00C773E7" w:rsidRDefault="007766F3" w:rsidP="00C773E7">
      <w:pPr>
        <w:spacing w:after="0" w:line="240" w:lineRule="auto"/>
        <w:jc w:val="both"/>
        <w:rPr>
          <w:rFonts w:ascii="Calibri" w:eastAsia="Times New Roman" w:hAnsi="Calibri" w:cs="Calibri"/>
          <w:sz w:val="25"/>
          <w:szCs w:val="25"/>
          <w:lang w:eastAsia="es-ES"/>
        </w:rPr>
      </w:pPr>
    </w:p>
    <w:p w:rsidR="007766F3" w:rsidRPr="00C773E7" w:rsidRDefault="007766F3" w:rsidP="00C773E7">
      <w:pPr>
        <w:spacing w:after="0" w:line="240" w:lineRule="auto"/>
        <w:rPr>
          <w:rFonts w:ascii="Calibri" w:eastAsia="Times New Roman" w:hAnsi="Calibri" w:cs="Calibri"/>
          <w:sz w:val="25"/>
          <w:szCs w:val="25"/>
          <w:lang w:eastAsia="es-ES"/>
        </w:rPr>
      </w:pPr>
      <w:r w:rsidRPr="00C773E7">
        <w:rPr>
          <w:rFonts w:ascii="Calibri" w:eastAsia="Times New Roman" w:hAnsi="Calibri" w:cs="Calibri"/>
          <w:b/>
          <w:sz w:val="25"/>
          <w:szCs w:val="25"/>
          <w:lang w:eastAsia="es-ES"/>
        </w:rPr>
        <w:t>2.</w:t>
      </w:r>
      <w:r w:rsidRPr="00C773E7">
        <w:rPr>
          <w:rFonts w:ascii="Calibri" w:eastAsia="Times New Roman" w:hAnsi="Calibri" w:cs="Calibri"/>
          <w:sz w:val="25"/>
          <w:szCs w:val="25"/>
          <w:lang w:eastAsia="es-ES"/>
        </w:rPr>
        <w:t xml:space="preserve"> Podrán participar niños y jóvenes con residencia en la Provincia de Salta desde los 6 hasta los 15 años. </w:t>
      </w:r>
    </w:p>
    <w:p w:rsidR="007766F3" w:rsidRPr="00C773E7" w:rsidRDefault="007766F3" w:rsidP="00C773E7">
      <w:pPr>
        <w:spacing w:after="0" w:line="240" w:lineRule="auto"/>
        <w:rPr>
          <w:rFonts w:ascii="Calibri" w:eastAsia="Times New Roman" w:hAnsi="Calibri" w:cs="Calibri"/>
          <w:sz w:val="25"/>
          <w:szCs w:val="25"/>
          <w:lang w:eastAsia="es-ES"/>
        </w:rPr>
      </w:pPr>
    </w:p>
    <w:p w:rsidR="007766F3" w:rsidRPr="00C773E7" w:rsidRDefault="007766F3" w:rsidP="00C773E7">
      <w:pPr>
        <w:spacing w:after="0" w:line="240" w:lineRule="auto"/>
        <w:rPr>
          <w:rFonts w:ascii="Calibri" w:eastAsia="Times New Roman" w:hAnsi="Calibri" w:cs="Calibri"/>
          <w:sz w:val="25"/>
          <w:szCs w:val="25"/>
          <w:lang w:eastAsia="es-ES"/>
        </w:rPr>
      </w:pPr>
      <w:r w:rsidRPr="00C773E7">
        <w:rPr>
          <w:rFonts w:ascii="Calibri" w:eastAsia="Times New Roman" w:hAnsi="Calibri" w:cs="Calibri"/>
          <w:b/>
          <w:sz w:val="25"/>
          <w:szCs w:val="25"/>
          <w:lang w:eastAsia="es-ES"/>
        </w:rPr>
        <w:t>3.</w:t>
      </w:r>
      <w:r w:rsidRPr="00C773E7">
        <w:rPr>
          <w:rFonts w:ascii="Calibri" w:eastAsia="Times New Roman" w:hAnsi="Calibri" w:cs="Calibri"/>
          <w:sz w:val="25"/>
          <w:szCs w:val="25"/>
          <w:lang w:eastAsia="es-ES"/>
        </w:rPr>
        <w:t xml:space="preserve"> Se premiará</w:t>
      </w:r>
      <w:r w:rsidR="005E357E">
        <w:rPr>
          <w:rFonts w:ascii="Calibri" w:eastAsia="Times New Roman" w:hAnsi="Calibri" w:cs="Calibri"/>
          <w:sz w:val="25"/>
          <w:szCs w:val="25"/>
          <w:lang w:eastAsia="es-ES"/>
        </w:rPr>
        <w:t>n</w:t>
      </w:r>
      <w:r w:rsidRPr="00C773E7">
        <w:rPr>
          <w:rFonts w:ascii="Calibri" w:eastAsia="Times New Roman" w:hAnsi="Calibri" w:cs="Calibri"/>
          <w:sz w:val="25"/>
          <w:szCs w:val="25"/>
          <w:lang w:eastAsia="es-ES"/>
        </w:rPr>
        <w:t xml:space="preserve"> dos categorías:</w:t>
      </w:r>
    </w:p>
    <w:p w:rsidR="007766F3" w:rsidRPr="00C773E7" w:rsidRDefault="007766F3" w:rsidP="00C773E7">
      <w:pPr>
        <w:spacing w:after="0" w:line="240" w:lineRule="auto"/>
        <w:rPr>
          <w:rFonts w:ascii="Calibri" w:eastAsia="Times New Roman" w:hAnsi="Calibri" w:cs="Calibri"/>
          <w:sz w:val="25"/>
          <w:szCs w:val="25"/>
          <w:lang w:eastAsia="es-ES"/>
        </w:rPr>
      </w:pPr>
    </w:p>
    <w:p w:rsidR="007766F3" w:rsidRPr="00C773E7" w:rsidRDefault="007766F3" w:rsidP="00C773E7">
      <w:pPr>
        <w:spacing w:after="0" w:line="240" w:lineRule="auto"/>
        <w:rPr>
          <w:rFonts w:ascii="Calibri" w:eastAsia="Times New Roman" w:hAnsi="Calibri" w:cs="Calibri"/>
          <w:sz w:val="25"/>
          <w:szCs w:val="25"/>
          <w:lang w:eastAsia="es-ES"/>
        </w:rPr>
      </w:pPr>
      <w:r w:rsidRPr="00C773E7">
        <w:rPr>
          <w:rFonts w:ascii="Calibri" w:eastAsia="Times New Roman" w:hAnsi="Calibri" w:cs="Calibri"/>
          <w:sz w:val="25"/>
          <w:szCs w:val="25"/>
          <w:lang w:eastAsia="es-ES"/>
        </w:rPr>
        <w:t xml:space="preserve">• Cuento, leyenda o fábula para lectores de </w:t>
      </w:r>
      <w:r w:rsidR="00CD28F6" w:rsidRPr="00C773E7">
        <w:rPr>
          <w:rFonts w:ascii="Calibri" w:eastAsia="Times New Roman" w:hAnsi="Calibri" w:cs="Calibri"/>
          <w:sz w:val="25"/>
          <w:szCs w:val="25"/>
          <w:lang w:eastAsia="es-ES"/>
        </w:rPr>
        <w:t>6 a 11</w:t>
      </w:r>
      <w:r w:rsidRPr="00C773E7">
        <w:rPr>
          <w:rFonts w:ascii="Calibri" w:eastAsia="Times New Roman" w:hAnsi="Calibri" w:cs="Calibri"/>
          <w:sz w:val="25"/>
          <w:szCs w:val="25"/>
          <w:lang w:eastAsia="es-ES"/>
        </w:rPr>
        <w:t xml:space="preserve"> años.</w:t>
      </w:r>
    </w:p>
    <w:p w:rsidR="007766F3" w:rsidRPr="00C773E7" w:rsidRDefault="007766F3" w:rsidP="00C773E7">
      <w:pPr>
        <w:spacing w:after="0" w:line="240" w:lineRule="auto"/>
        <w:rPr>
          <w:rFonts w:ascii="Calibri" w:eastAsia="Times New Roman" w:hAnsi="Calibri" w:cs="Calibri"/>
          <w:sz w:val="25"/>
          <w:szCs w:val="25"/>
          <w:lang w:eastAsia="es-ES"/>
        </w:rPr>
      </w:pPr>
      <w:r w:rsidRPr="00C773E7">
        <w:rPr>
          <w:rFonts w:ascii="Calibri" w:eastAsia="Times New Roman" w:hAnsi="Calibri" w:cs="Calibri"/>
          <w:sz w:val="25"/>
          <w:szCs w:val="25"/>
          <w:lang w:eastAsia="es-ES"/>
        </w:rPr>
        <w:t>• Cuento, leyenda o fábula para lectores de 12 a 15 años.</w:t>
      </w:r>
    </w:p>
    <w:p w:rsidR="007766F3" w:rsidRPr="00C773E7" w:rsidRDefault="007766F3" w:rsidP="00C773E7">
      <w:pPr>
        <w:spacing w:after="0" w:line="240" w:lineRule="auto"/>
        <w:rPr>
          <w:rFonts w:ascii="Calibri" w:eastAsia="Times New Roman" w:hAnsi="Calibri" w:cs="Calibri"/>
          <w:sz w:val="25"/>
          <w:szCs w:val="25"/>
          <w:lang w:eastAsia="es-ES"/>
        </w:rPr>
      </w:pPr>
      <w:r w:rsidRPr="00C773E7">
        <w:rPr>
          <w:rFonts w:ascii="Calibri" w:eastAsia="Times New Roman" w:hAnsi="Calibri" w:cs="Calibri"/>
          <w:sz w:val="25"/>
          <w:szCs w:val="25"/>
          <w:lang w:eastAsia="es-ES"/>
        </w:rPr>
        <w:br/>
      </w:r>
      <w:r w:rsidRPr="00C773E7">
        <w:rPr>
          <w:rFonts w:ascii="Calibri" w:eastAsia="Times New Roman" w:hAnsi="Calibri" w:cs="Calibri"/>
          <w:b/>
          <w:sz w:val="25"/>
          <w:szCs w:val="25"/>
          <w:lang w:eastAsia="es-ES"/>
        </w:rPr>
        <w:t xml:space="preserve">4. </w:t>
      </w:r>
      <w:r w:rsidRPr="00C773E7">
        <w:rPr>
          <w:rFonts w:ascii="Calibri" w:eastAsia="Times New Roman" w:hAnsi="Calibri" w:cs="Calibri"/>
          <w:sz w:val="25"/>
          <w:szCs w:val="25"/>
          <w:lang w:eastAsia="es-ES"/>
        </w:rPr>
        <w:t>Las obras inscri</w:t>
      </w:r>
      <w:r w:rsidR="005E357E">
        <w:rPr>
          <w:rFonts w:ascii="Calibri" w:eastAsia="Times New Roman" w:hAnsi="Calibri" w:cs="Calibri"/>
          <w:sz w:val="25"/>
          <w:szCs w:val="25"/>
          <w:lang w:eastAsia="es-ES"/>
        </w:rPr>
        <w:t>ptas en el</w:t>
      </w:r>
      <w:r w:rsidRPr="00C773E7">
        <w:rPr>
          <w:rFonts w:ascii="Calibri" w:eastAsia="Times New Roman" w:hAnsi="Calibri" w:cs="Calibri"/>
          <w:sz w:val="25"/>
          <w:szCs w:val="25"/>
          <w:lang w:eastAsia="es-ES"/>
        </w:rPr>
        <w:t xml:space="preserve"> concurso deben ser totalmente inéditas y no podrán participar si han obtenido algún premio nacional o internacional. Tampoco pueden haber sido publicadas de forma parcial en revistas u ot</w:t>
      </w:r>
      <w:r w:rsidR="00CD28F6" w:rsidRPr="00C773E7">
        <w:rPr>
          <w:rFonts w:ascii="Calibri" w:eastAsia="Times New Roman" w:hAnsi="Calibri" w:cs="Calibri"/>
          <w:sz w:val="25"/>
          <w:szCs w:val="25"/>
          <w:lang w:eastAsia="es-ES"/>
        </w:rPr>
        <w:t xml:space="preserve">ros medios, incluyendo soportes </w:t>
      </w:r>
      <w:r w:rsidRPr="00C773E7">
        <w:rPr>
          <w:rFonts w:ascii="Calibri" w:eastAsia="Times New Roman" w:hAnsi="Calibri" w:cs="Calibri"/>
          <w:sz w:val="25"/>
          <w:szCs w:val="25"/>
          <w:lang w:eastAsia="es-ES"/>
        </w:rPr>
        <w:t>digitales.</w:t>
      </w:r>
      <w:r w:rsidRPr="00C773E7">
        <w:rPr>
          <w:rFonts w:ascii="Calibri" w:eastAsia="Times New Roman" w:hAnsi="Calibri" w:cs="Calibri"/>
          <w:sz w:val="25"/>
          <w:szCs w:val="25"/>
          <w:lang w:eastAsia="es-ES"/>
        </w:rPr>
        <w:br/>
        <w:t xml:space="preserve">Las obras deberán presentarse escritas en Word, con letra Times New </w:t>
      </w:r>
      <w:proofErr w:type="spellStart"/>
      <w:r w:rsidRPr="00C773E7">
        <w:rPr>
          <w:rFonts w:ascii="Calibri" w:eastAsia="Times New Roman" w:hAnsi="Calibri" w:cs="Calibri"/>
          <w:sz w:val="25"/>
          <w:szCs w:val="25"/>
          <w:lang w:eastAsia="es-ES"/>
        </w:rPr>
        <w:t>Roman</w:t>
      </w:r>
      <w:proofErr w:type="spellEnd"/>
      <w:r w:rsidRPr="00C773E7">
        <w:rPr>
          <w:rFonts w:ascii="Calibri" w:eastAsia="Times New Roman" w:hAnsi="Calibri" w:cs="Calibri"/>
          <w:sz w:val="25"/>
          <w:szCs w:val="25"/>
          <w:lang w:eastAsia="es-ES"/>
        </w:rPr>
        <w:t>, tamaño doce (12 puntos), a una sola cara, a espacio doble, en formato de hoja tamaño carta.</w:t>
      </w:r>
    </w:p>
    <w:p w:rsidR="007766F3" w:rsidRPr="00C773E7" w:rsidRDefault="007766F3" w:rsidP="00C773E7">
      <w:pPr>
        <w:spacing w:after="0" w:line="240" w:lineRule="auto"/>
        <w:jc w:val="both"/>
        <w:rPr>
          <w:rFonts w:ascii="Calibri" w:eastAsia="Times New Roman" w:hAnsi="Calibri" w:cs="Calibri"/>
          <w:sz w:val="25"/>
          <w:szCs w:val="25"/>
          <w:lang w:eastAsia="es-ES"/>
        </w:rPr>
      </w:pPr>
      <w:r w:rsidRPr="00C773E7">
        <w:rPr>
          <w:rFonts w:ascii="Calibri" w:eastAsia="Times New Roman" w:hAnsi="Calibri" w:cs="Calibri"/>
          <w:sz w:val="25"/>
          <w:szCs w:val="25"/>
          <w:lang w:eastAsia="es-ES"/>
        </w:rPr>
        <w:lastRenderedPageBreak/>
        <w:t xml:space="preserve">Cada uno de las obras podrá tener una extensión de cuatro (4) hojas como mínimo y veinte (20) como máximo. Debe entregarse un (1) original y tres (3) copias, perfectamente legibles, en tipo de letra Times New </w:t>
      </w:r>
      <w:proofErr w:type="spellStart"/>
      <w:r w:rsidRPr="00C773E7">
        <w:rPr>
          <w:rFonts w:ascii="Calibri" w:eastAsia="Times New Roman" w:hAnsi="Calibri" w:cs="Calibri"/>
          <w:sz w:val="25"/>
          <w:szCs w:val="25"/>
          <w:lang w:eastAsia="es-ES"/>
        </w:rPr>
        <w:t>Roman</w:t>
      </w:r>
      <w:proofErr w:type="spellEnd"/>
      <w:r w:rsidRPr="00C773E7">
        <w:rPr>
          <w:rFonts w:ascii="Calibri" w:eastAsia="Times New Roman" w:hAnsi="Calibri" w:cs="Calibri"/>
          <w:sz w:val="25"/>
          <w:szCs w:val="25"/>
          <w:lang w:eastAsia="es-ES"/>
        </w:rPr>
        <w:t>, doce (12) puntos, en espacio doble (hoja tamaño carta).</w:t>
      </w:r>
    </w:p>
    <w:p w:rsidR="007766F3" w:rsidRPr="00C773E7" w:rsidRDefault="007766F3" w:rsidP="00C773E7">
      <w:pPr>
        <w:spacing w:after="0" w:line="240" w:lineRule="auto"/>
        <w:jc w:val="both"/>
        <w:rPr>
          <w:rFonts w:ascii="Calibri" w:eastAsia="Times New Roman" w:hAnsi="Calibri" w:cs="Calibri"/>
          <w:sz w:val="25"/>
          <w:szCs w:val="25"/>
          <w:lang w:eastAsia="es-ES"/>
        </w:rPr>
      </w:pPr>
    </w:p>
    <w:p w:rsidR="007766F3" w:rsidRPr="00C773E7" w:rsidRDefault="007766F3" w:rsidP="00C773E7">
      <w:pPr>
        <w:spacing w:after="0" w:line="240" w:lineRule="auto"/>
        <w:jc w:val="both"/>
        <w:rPr>
          <w:rFonts w:ascii="Calibri" w:eastAsia="Times New Roman" w:hAnsi="Calibri" w:cs="Calibri"/>
          <w:sz w:val="25"/>
          <w:szCs w:val="25"/>
          <w:lang w:eastAsia="es-ES"/>
        </w:rPr>
      </w:pPr>
      <w:r w:rsidRPr="00C773E7">
        <w:rPr>
          <w:rFonts w:ascii="Calibri" w:eastAsia="Times New Roman" w:hAnsi="Calibri" w:cs="Calibri"/>
          <w:sz w:val="25"/>
          <w:szCs w:val="25"/>
          <w:lang w:eastAsia="es-ES"/>
        </w:rPr>
        <w:t>En la t</w:t>
      </w:r>
      <w:r w:rsidR="005E357E">
        <w:rPr>
          <w:rFonts w:ascii="Calibri" w:eastAsia="Times New Roman" w:hAnsi="Calibri" w:cs="Calibri"/>
          <w:sz w:val="25"/>
          <w:szCs w:val="25"/>
          <w:lang w:eastAsia="es-ES"/>
        </w:rPr>
        <w:t>apa o portada de los cuentos, só</w:t>
      </w:r>
      <w:r w:rsidRPr="00C773E7">
        <w:rPr>
          <w:rFonts w:ascii="Calibri" w:eastAsia="Times New Roman" w:hAnsi="Calibri" w:cs="Calibri"/>
          <w:sz w:val="25"/>
          <w:szCs w:val="25"/>
          <w:lang w:eastAsia="es-ES"/>
        </w:rPr>
        <w:t>lo debe llevar el título de la obra y el seudónimo del autor. El concursante acompañará al texto impreso</w:t>
      </w:r>
      <w:r w:rsidR="005E357E">
        <w:rPr>
          <w:rFonts w:ascii="Calibri" w:eastAsia="Times New Roman" w:hAnsi="Calibri" w:cs="Calibri"/>
          <w:sz w:val="25"/>
          <w:szCs w:val="25"/>
          <w:lang w:eastAsia="es-ES"/>
        </w:rPr>
        <w:t>,</w:t>
      </w:r>
      <w:r w:rsidRPr="00C773E7">
        <w:rPr>
          <w:rFonts w:ascii="Calibri" w:eastAsia="Times New Roman" w:hAnsi="Calibri" w:cs="Calibri"/>
          <w:sz w:val="25"/>
          <w:szCs w:val="25"/>
          <w:lang w:eastAsia="es-ES"/>
        </w:rPr>
        <w:t xml:space="preserve"> un CD con la versión digital de la obra, tal cual ha sido presentada.</w:t>
      </w:r>
    </w:p>
    <w:p w:rsidR="007766F3" w:rsidRPr="00C773E7" w:rsidRDefault="007766F3" w:rsidP="00C773E7">
      <w:pPr>
        <w:spacing w:after="0" w:line="240" w:lineRule="auto"/>
        <w:jc w:val="both"/>
        <w:rPr>
          <w:rFonts w:ascii="Calibri" w:eastAsia="Times New Roman" w:hAnsi="Calibri" w:cs="Calibri"/>
          <w:sz w:val="25"/>
          <w:szCs w:val="25"/>
          <w:lang w:eastAsia="es-ES"/>
        </w:rPr>
      </w:pPr>
    </w:p>
    <w:p w:rsidR="007766F3" w:rsidRPr="00C773E7" w:rsidRDefault="007766F3" w:rsidP="00C773E7">
      <w:pPr>
        <w:spacing w:after="0" w:line="240" w:lineRule="auto"/>
        <w:jc w:val="both"/>
        <w:rPr>
          <w:rFonts w:ascii="Calibri" w:eastAsia="Times New Roman" w:hAnsi="Calibri" w:cs="Calibri"/>
          <w:sz w:val="25"/>
          <w:szCs w:val="25"/>
          <w:lang w:eastAsia="es-ES"/>
        </w:rPr>
      </w:pPr>
      <w:r w:rsidRPr="00C773E7">
        <w:rPr>
          <w:rFonts w:ascii="Calibri" w:eastAsia="Times New Roman" w:hAnsi="Calibri" w:cs="Calibri"/>
          <w:b/>
          <w:sz w:val="25"/>
          <w:szCs w:val="25"/>
          <w:lang w:eastAsia="es-ES"/>
        </w:rPr>
        <w:t>5.</w:t>
      </w:r>
      <w:r w:rsidRPr="00C773E7">
        <w:rPr>
          <w:rFonts w:ascii="Calibri" w:eastAsia="Times New Roman" w:hAnsi="Calibri" w:cs="Calibri"/>
          <w:sz w:val="25"/>
          <w:szCs w:val="25"/>
          <w:lang w:eastAsia="es-ES"/>
        </w:rPr>
        <w:t xml:space="preserve"> Se otorgará un único premio consistente en la publicación de las obras seleccionadas por cada categoría.</w:t>
      </w:r>
    </w:p>
    <w:p w:rsidR="007766F3" w:rsidRPr="00C773E7" w:rsidRDefault="007766F3" w:rsidP="00C773E7">
      <w:pPr>
        <w:spacing w:after="0" w:line="240" w:lineRule="auto"/>
        <w:jc w:val="both"/>
        <w:rPr>
          <w:rFonts w:ascii="Calibri" w:eastAsia="Times New Roman" w:hAnsi="Calibri" w:cs="Calibri"/>
          <w:sz w:val="25"/>
          <w:szCs w:val="25"/>
          <w:lang w:eastAsia="es-ES"/>
        </w:rPr>
      </w:pPr>
    </w:p>
    <w:p w:rsidR="007766F3" w:rsidRPr="00C773E7" w:rsidRDefault="007766F3" w:rsidP="00C773E7">
      <w:pPr>
        <w:spacing w:after="0" w:line="240" w:lineRule="auto"/>
        <w:jc w:val="both"/>
        <w:rPr>
          <w:rFonts w:ascii="Calibri" w:eastAsia="Times New Roman" w:hAnsi="Calibri" w:cs="Calibri"/>
          <w:sz w:val="25"/>
          <w:szCs w:val="25"/>
          <w:lang w:eastAsia="es-ES"/>
        </w:rPr>
      </w:pPr>
      <w:r w:rsidRPr="00C773E7">
        <w:rPr>
          <w:rFonts w:ascii="Calibri" w:eastAsia="Times New Roman" w:hAnsi="Calibri" w:cs="Calibri"/>
          <w:b/>
          <w:sz w:val="25"/>
          <w:szCs w:val="25"/>
          <w:lang w:eastAsia="es-ES"/>
        </w:rPr>
        <w:t>6.</w:t>
      </w:r>
      <w:r w:rsidRPr="00C773E7">
        <w:rPr>
          <w:rFonts w:ascii="Calibri" w:eastAsia="Times New Roman" w:hAnsi="Calibri" w:cs="Calibri"/>
          <w:sz w:val="25"/>
          <w:szCs w:val="25"/>
          <w:lang w:eastAsia="es-ES"/>
        </w:rPr>
        <w:t xml:space="preserve"> Los organizadores se reservan el derecho de escoger las ilustraciones (si es que son necesarias), el diseño, el formato y la cantidad de ejemplares a publicarse.  </w:t>
      </w:r>
    </w:p>
    <w:p w:rsidR="007766F3" w:rsidRPr="00C773E7" w:rsidRDefault="007766F3" w:rsidP="00C773E7">
      <w:pPr>
        <w:spacing w:after="0" w:line="240" w:lineRule="auto"/>
        <w:jc w:val="both"/>
        <w:rPr>
          <w:rFonts w:ascii="Calibri" w:eastAsia="Times New Roman" w:hAnsi="Calibri" w:cs="Calibri"/>
          <w:sz w:val="25"/>
          <w:szCs w:val="25"/>
          <w:lang w:eastAsia="es-ES"/>
        </w:rPr>
      </w:pPr>
    </w:p>
    <w:p w:rsidR="007766F3" w:rsidRPr="00C773E7" w:rsidRDefault="007766F3" w:rsidP="00C773E7">
      <w:pPr>
        <w:spacing w:after="0" w:line="240" w:lineRule="auto"/>
        <w:jc w:val="both"/>
        <w:rPr>
          <w:rFonts w:ascii="Calibri" w:eastAsia="Times New Roman" w:hAnsi="Calibri" w:cs="Calibri"/>
          <w:sz w:val="25"/>
          <w:szCs w:val="25"/>
          <w:lang w:eastAsia="es-ES"/>
        </w:rPr>
      </w:pPr>
      <w:r w:rsidRPr="00C773E7">
        <w:rPr>
          <w:rFonts w:ascii="Calibri" w:eastAsia="Times New Roman" w:hAnsi="Calibri" w:cs="Calibri"/>
          <w:b/>
          <w:sz w:val="25"/>
          <w:szCs w:val="25"/>
          <w:lang w:eastAsia="es-ES"/>
        </w:rPr>
        <w:t>7.</w:t>
      </w:r>
      <w:r w:rsidRPr="00C773E7">
        <w:rPr>
          <w:rFonts w:ascii="Calibri" w:eastAsia="Times New Roman" w:hAnsi="Calibri" w:cs="Calibri"/>
          <w:sz w:val="25"/>
          <w:szCs w:val="25"/>
          <w:lang w:eastAsia="es-ES"/>
        </w:rPr>
        <w:t xml:space="preserve"> Los criterios de distribución y/o comercialización son responsabilidad exclusiva de los organizadores.</w:t>
      </w:r>
    </w:p>
    <w:p w:rsidR="007766F3" w:rsidRPr="00C773E7" w:rsidRDefault="007766F3" w:rsidP="00C773E7">
      <w:pPr>
        <w:spacing w:after="0" w:line="240" w:lineRule="auto"/>
        <w:jc w:val="both"/>
        <w:rPr>
          <w:rFonts w:ascii="Calibri" w:eastAsia="Times New Roman" w:hAnsi="Calibri" w:cs="Calibri"/>
          <w:sz w:val="25"/>
          <w:szCs w:val="25"/>
          <w:lang w:eastAsia="es-ES"/>
        </w:rPr>
      </w:pPr>
    </w:p>
    <w:p w:rsidR="007766F3" w:rsidRPr="00C773E7" w:rsidRDefault="007766F3" w:rsidP="00C773E7">
      <w:pPr>
        <w:spacing w:after="0" w:line="240" w:lineRule="auto"/>
        <w:jc w:val="both"/>
        <w:rPr>
          <w:rFonts w:ascii="Calibri" w:eastAsia="Times New Roman" w:hAnsi="Calibri" w:cs="Calibri"/>
          <w:sz w:val="25"/>
          <w:szCs w:val="25"/>
          <w:lang w:eastAsia="es-ES"/>
        </w:rPr>
      </w:pPr>
      <w:r w:rsidRPr="00C773E7">
        <w:rPr>
          <w:rFonts w:ascii="Calibri" w:eastAsia="Times New Roman" w:hAnsi="Calibri" w:cs="Calibri"/>
          <w:b/>
          <w:sz w:val="25"/>
          <w:szCs w:val="25"/>
          <w:lang w:eastAsia="es-ES"/>
        </w:rPr>
        <w:t>8.</w:t>
      </w:r>
      <w:r w:rsidRPr="00C773E7">
        <w:rPr>
          <w:rFonts w:ascii="Calibri" w:eastAsia="Times New Roman" w:hAnsi="Calibri" w:cs="Calibri"/>
          <w:sz w:val="25"/>
          <w:szCs w:val="25"/>
          <w:lang w:eastAsia="es-ES"/>
        </w:rPr>
        <w:t xml:space="preserve"> Los organizadores designarán los tres (3) miembros del jurado y se reservará sus nombres.</w:t>
      </w:r>
    </w:p>
    <w:p w:rsidR="007766F3" w:rsidRPr="00C773E7" w:rsidRDefault="007766F3" w:rsidP="00C773E7">
      <w:pPr>
        <w:spacing w:after="0" w:line="240" w:lineRule="auto"/>
        <w:jc w:val="both"/>
        <w:rPr>
          <w:rFonts w:ascii="Calibri" w:eastAsia="Times New Roman" w:hAnsi="Calibri" w:cs="Calibri"/>
          <w:sz w:val="25"/>
          <w:szCs w:val="25"/>
          <w:lang w:eastAsia="es-ES"/>
        </w:rPr>
      </w:pPr>
    </w:p>
    <w:p w:rsidR="007766F3" w:rsidRPr="00C773E7" w:rsidRDefault="007766F3" w:rsidP="00C773E7">
      <w:pPr>
        <w:spacing w:after="0" w:line="240" w:lineRule="auto"/>
        <w:jc w:val="both"/>
        <w:rPr>
          <w:rFonts w:ascii="Calibri" w:eastAsia="Times New Roman" w:hAnsi="Calibri" w:cs="Calibri"/>
          <w:sz w:val="25"/>
          <w:szCs w:val="25"/>
          <w:lang w:eastAsia="es-ES"/>
        </w:rPr>
      </w:pPr>
      <w:r w:rsidRPr="00C773E7">
        <w:rPr>
          <w:rFonts w:ascii="Calibri" w:eastAsia="Times New Roman" w:hAnsi="Calibri" w:cs="Calibri"/>
          <w:b/>
          <w:sz w:val="25"/>
          <w:szCs w:val="25"/>
          <w:lang w:eastAsia="es-ES"/>
        </w:rPr>
        <w:t xml:space="preserve">9. </w:t>
      </w:r>
      <w:r w:rsidRPr="00C773E7">
        <w:rPr>
          <w:rFonts w:ascii="Calibri" w:eastAsia="Times New Roman" w:hAnsi="Calibri" w:cs="Calibri"/>
          <w:sz w:val="25"/>
          <w:szCs w:val="25"/>
          <w:lang w:eastAsia="es-ES"/>
        </w:rPr>
        <w:t>El jurado tendrá libertad absoluta para escoger la obra que a su juicio tenga la calidad exigida y su veredicto será inapelable. Si el jurado considera que ninguna de las obras presentadas merece ser premiada, puede declarar desierto el concurso. El jurado está en la libertad de sugerir, además de la premiada, otras obras, de entre las participantes, para su futura publicación.</w:t>
      </w:r>
    </w:p>
    <w:p w:rsidR="007766F3" w:rsidRPr="00C773E7" w:rsidRDefault="007766F3" w:rsidP="00C773E7">
      <w:pPr>
        <w:spacing w:after="0" w:line="240" w:lineRule="auto"/>
        <w:jc w:val="both"/>
        <w:rPr>
          <w:rFonts w:ascii="Calibri" w:eastAsia="Times New Roman" w:hAnsi="Calibri" w:cs="Calibri"/>
          <w:sz w:val="25"/>
          <w:szCs w:val="25"/>
          <w:lang w:eastAsia="es-ES"/>
        </w:rPr>
      </w:pPr>
    </w:p>
    <w:p w:rsidR="007766F3" w:rsidRPr="00C773E7" w:rsidRDefault="007766F3" w:rsidP="00C773E7">
      <w:pPr>
        <w:spacing w:after="0" w:line="240" w:lineRule="auto"/>
        <w:jc w:val="both"/>
        <w:rPr>
          <w:rFonts w:ascii="Calibri" w:eastAsia="Times New Roman" w:hAnsi="Calibri" w:cs="Calibri"/>
          <w:sz w:val="25"/>
          <w:szCs w:val="25"/>
          <w:lang w:eastAsia="es-ES"/>
        </w:rPr>
      </w:pPr>
      <w:r w:rsidRPr="00C773E7">
        <w:rPr>
          <w:rFonts w:ascii="Calibri" w:eastAsia="Times New Roman" w:hAnsi="Calibri" w:cs="Calibri"/>
          <w:b/>
          <w:sz w:val="25"/>
          <w:szCs w:val="25"/>
          <w:lang w:eastAsia="es-ES"/>
        </w:rPr>
        <w:t>10.</w:t>
      </w:r>
      <w:r w:rsidRPr="00C773E7">
        <w:rPr>
          <w:rFonts w:ascii="Calibri" w:eastAsia="Times New Roman" w:hAnsi="Calibri" w:cs="Calibri"/>
          <w:sz w:val="25"/>
          <w:szCs w:val="25"/>
          <w:lang w:eastAsia="es-ES"/>
        </w:rPr>
        <w:t xml:space="preserve"> Las obras deben presentarse con un seudónimo. El nombre, la dirección, correo electr</w:t>
      </w:r>
      <w:r w:rsidR="00CD28F6" w:rsidRPr="00C773E7">
        <w:rPr>
          <w:rFonts w:ascii="Calibri" w:eastAsia="Times New Roman" w:hAnsi="Calibri" w:cs="Calibri"/>
          <w:sz w:val="25"/>
          <w:szCs w:val="25"/>
          <w:lang w:eastAsia="es-ES"/>
        </w:rPr>
        <w:t xml:space="preserve">ónico, teléfonos y el curriculum vitae </w:t>
      </w:r>
      <w:r w:rsidRPr="00C773E7">
        <w:rPr>
          <w:rFonts w:ascii="Calibri" w:eastAsia="Times New Roman" w:hAnsi="Calibri" w:cs="Calibri"/>
          <w:sz w:val="25"/>
          <w:szCs w:val="25"/>
          <w:lang w:eastAsia="es-ES"/>
        </w:rPr>
        <w:t>del autor, acompañados de una fotocopia del documento de identidad, deben adjuntarse en un sobre sellado aparte e incluirlo en el mismo sobre en el que se presentan las copias del texto impreso.  Las obras deben ser remitidas a la sede del Consejo Profesional de Ciencias Económicas de Salta, ubicado en calle España 1420,</w:t>
      </w:r>
      <w:r w:rsidR="005E357E">
        <w:rPr>
          <w:rFonts w:ascii="Calibri" w:eastAsia="Times New Roman" w:hAnsi="Calibri" w:cs="Calibri"/>
          <w:sz w:val="25"/>
          <w:szCs w:val="25"/>
          <w:lang w:eastAsia="es-ES"/>
        </w:rPr>
        <w:t xml:space="preserve"> CP 4400 Provincia de Salta</w:t>
      </w:r>
      <w:r w:rsidRPr="00C773E7">
        <w:rPr>
          <w:rFonts w:ascii="Calibri" w:eastAsia="Times New Roman" w:hAnsi="Calibri" w:cs="Calibri"/>
          <w:sz w:val="25"/>
          <w:szCs w:val="25"/>
          <w:lang w:eastAsia="es-ES"/>
        </w:rPr>
        <w:t xml:space="preserve"> o bien, en sus respectivas Delegaciones: Orán (López y Planes 1220), Tartagal (Cornejo 825), Metán (Tucumán 270), Rosario de la Frontera (Mitre 89) ó Cafayate (Calixto Mamaní 169).</w:t>
      </w:r>
    </w:p>
    <w:p w:rsidR="007766F3" w:rsidRPr="00C773E7" w:rsidRDefault="007766F3" w:rsidP="00C773E7">
      <w:pPr>
        <w:spacing w:after="0" w:line="240" w:lineRule="auto"/>
        <w:jc w:val="both"/>
        <w:rPr>
          <w:rFonts w:ascii="Calibri" w:eastAsia="Times New Roman" w:hAnsi="Calibri" w:cs="Calibri"/>
          <w:sz w:val="25"/>
          <w:szCs w:val="25"/>
          <w:lang w:eastAsia="es-ES"/>
        </w:rPr>
      </w:pPr>
      <w:r w:rsidRPr="00C773E7">
        <w:rPr>
          <w:rFonts w:ascii="Calibri" w:eastAsia="Times New Roman" w:hAnsi="Calibri" w:cs="Calibri"/>
          <w:sz w:val="25"/>
          <w:szCs w:val="25"/>
          <w:lang w:eastAsia="es-ES"/>
        </w:rPr>
        <w:t xml:space="preserve"> </w:t>
      </w:r>
    </w:p>
    <w:p w:rsidR="007766F3" w:rsidRPr="00C773E7" w:rsidRDefault="007766F3" w:rsidP="00C773E7">
      <w:pPr>
        <w:spacing w:after="0" w:line="240" w:lineRule="auto"/>
        <w:jc w:val="both"/>
        <w:rPr>
          <w:rFonts w:ascii="Calibri" w:eastAsia="Times New Roman" w:hAnsi="Calibri" w:cs="Calibri"/>
          <w:sz w:val="25"/>
          <w:szCs w:val="25"/>
          <w:lang w:eastAsia="es-ES"/>
        </w:rPr>
      </w:pPr>
      <w:r w:rsidRPr="00C773E7">
        <w:rPr>
          <w:rFonts w:ascii="Calibri" w:eastAsia="Times New Roman" w:hAnsi="Calibri" w:cs="Calibri"/>
          <w:b/>
          <w:sz w:val="25"/>
          <w:szCs w:val="25"/>
          <w:lang w:eastAsia="es-ES"/>
        </w:rPr>
        <w:t>11.</w:t>
      </w:r>
      <w:r w:rsidRPr="00C773E7">
        <w:rPr>
          <w:rFonts w:ascii="Calibri" w:eastAsia="Times New Roman" w:hAnsi="Calibri" w:cs="Calibri"/>
          <w:sz w:val="25"/>
          <w:szCs w:val="25"/>
          <w:lang w:eastAsia="es-ES"/>
        </w:rPr>
        <w:t xml:space="preserve"> El plazo de recepción y admisión de originales será a partir del 15 de agosto hasta el 31 de octubre de 2018. </w:t>
      </w:r>
    </w:p>
    <w:p w:rsidR="007766F3" w:rsidRPr="00C773E7" w:rsidRDefault="007766F3" w:rsidP="00C773E7">
      <w:pPr>
        <w:spacing w:after="0" w:line="240" w:lineRule="auto"/>
        <w:jc w:val="both"/>
        <w:rPr>
          <w:rFonts w:ascii="Calibri" w:eastAsia="Times New Roman" w:hAnsi="Calibri" w:cs="Calibri"/>
          <w:sz w:val="25"/>
          <w:szCs w:val="25"/>
          <w:lang w:eastAsia="es-ES"/>
        </w:rPr>
      </w:pPr>
      <w:r w:rsidRPr="00C773E7">
        <w:rPr>
          <w:rFonts w:ascii="Calibri" w:eastAsia="Times New Roman" w:hAnsi="Calibri" w:cs="Calibri"/>
          <w:sz w:val="25"/>
          <w:szCs w:val="25"/>
          <w:lang w:eastAsia="es-ES"/>
        </w:rPr>
        <w:br/>
      </w:r>
      <w:r w:rsidRPr="00C773E7">
        <w:rPr>
          <w:rFonts w:ascii="Calibri" w:eastAsia="Times New Roman" w:hAnsi="Calibri" w:cs="Calibri"/>
          <w:b/>
          <w:sz w:val="25"/>
          <w:szCs w:val="25"/>
          <w:lang w:eastAsia="es-ES"/>
        </w:rPr>
        <w:t>12.</w:t>
      </w:r>
      <w:r w:rsidRPr="00C773E7">
        <w:rPr>
          <w:rFonts w:ascii="Calibri" w:eastAsia="Times New Roman" w:hAnsi="Calibri" w:cs="Calibri"/>
          <w:sz w:val="25"/>
          <w:szCs w:val="25"/>
          <w:lang w:eastAsia="es-ES"/>
        </w:rPr>
        <w:t xml:space="preserve"> Las copias y originales no ganadores no serán devueltos, encargándose los organizadores de su destrucción.</w:t>
      </w:r>
    </w:p>
    <w:p w:rsidR="007766F3" w:rsidRPr="00C773E7" w:rsidRDefault="007766F3" w:rsidP="00C773E7">
      <w:pPr>
        <w:spacing w:after="0" w:line="240" w:lineRule="auto"/>
        <w:jc w:val="both"/>
        <w:rPr>
          <w:rFonts w:ascii="Calibri" w:eastAsia="Times New Roman" w:hAnsi="Calibri" w:cs="Calibri"/>
          <w:sz w:val="25"/>
          <w:szCs w:val="25"/>
          <w:lang w:eastAsia="es-ES"/>
        </w:rPr>
      </w:pPr>
    </w:p>
    <w:p w:rsidR="007766F3" w:rsidRPr="00C773E7" w:rsidRDefault="007766F3" w:rsidP="00C773E7">
      <w:pPr>
        <w:spacing w:after="0" w:line="240" w:lineRule="auto"/>
        <w:jc w:val="both"/>
        <w:rPr>
          <w:rFonts w:ascii="Calibri" w:eastAsia="Times New Roman" w:hAnsi="Calibri" w:cs="Calibri"/>
          <w:sz w:val="25"/>
          <w:szCs w:val="25"/>
          <w:lang w:eastAsia="es-ES"/>
        </w:rPr>
      </w:pPr>
      <w:r w:rsidRPr="00C773E7">
        <w:rPr>
          <w:rFonts w:ascii="Calibri" w:eastAsia="Times New Roman" w:hAnsi="Calibri" w:cs="Calibri"/>
          <w:b/>
          <w:sz w:val="25"/>
          <w:szCs w:val="25"/>
          <w:lang w:eastAsia="es-ES"/>
        </w:rPr>
        <w:t xml:space="preserve">13. </w:t>
      </w:r>
      <w:r w:rsidRPr="00C773E7">
        <w:rPr>
          <w:rFonts w:ascii="Calibri" w:eastAsia="Times New Roman" w:hAnsi="Calibri" w:cs="Calibri"/>
          <w:sz w:val="25"/>
          <w:szCs w:val="25"/>
          <w:lang w:eastAsia="es-ES"/>
        </w:rPr>
        <w:t>El hecho de concursar significa que el participante se acoge a las bases y por lo tanto, al veredicto del jurado.</w:t>
      </w:r>
    </w:p>
    <w:p w:rsidR="007766F3" w:rsidRPr="00C773E7" w:rsidRDefault="007766F3" w:rsidP="00C773E7">
      <w:pPr>
        <w:spacing w:after="0" w:line="240" w:lineRule="auto"/>
        <w:jc w:val="both"/>
        <w:rPr>
          <w:rFonts w:ascii="Calibri" w:eastAsia="Times New Roman" w:hAnsi="Calibri" w:cs="Calibri"/>
          <w:sz w:val="25"/>
          <w:szCs w:val="25"/>
          <w:lang w:eastAsia="es-ES"/>
        </w:rPr>
      </w:pPr>
    </w:p>
    <w:p w:rsidR="007766F3" w:rsidRPr="00C773E7" w:rsidRDefault="007766F3" w:rsidP="00C773E7">
      <w:pPr>
        <w:spacing w:after="0" w:line="240" w:lineRule="auto"/>
        <w:jc w:val="both"/>
        <w:rPr>
          <w:rFonts w:ascii="Calibri" w:eastAsia="Times New Roman" w:hAnsi="Calibri" w:cs="Calibri"/>
          <w:sz w:val="25"/>
          <w:szCs w:val="25"/>
          <w:lang w:eastAsia="es-ES"/>
        </w:rPr>
      </w:pPr>
      <w:r w:rsidRPr="00C773E7">
        <w:rPr>
          <w:rFonts w:ascii="Calibri" w:eastAsia="Times New Roman" w:hAnsi="Calibri" w:cs="Calibri"/>
          <w:b/>
          <w:sz w:val="25"/>
          <w:szCs w:val="25"/>
          <w:lang w:eastAsia="es-ES"/>
        </w:rPr>
        <w:t>14.</w:t>
      </w:r>
      <w:r w:rsidRPr="00C773E7">
        <w:rPr>
          <w:rFonts w:ascii="Calibri" w:eastAsia="Times New Roman" w:hAnsi="Calibri" w:cs="Calibri"/>
          <w:sz w:val="25"/>
          <w:szCs w:val="25"/>
          <w:lang w:eastAsia="es-ES"/>
        </w:rPr>
        <w:t xml:space="preserve"> Cualquier situación no prevista en el presente reglamento será resuelta por los organizadores.</w:t>
      </w:r>
    </w:p>
    <w:p w:rsidR="007766F3" w:rsidRPr="00C773E7" w:rsidRDefault="007766F3" w:rsidP="00C773E7">
      <w:pPr>
        <w:spacing w:after="0" w:line="240" w:lineRule="auto"/>
        <w:jc w:val="both"/>
        <w:rPr>
          <w:rFonts w:ascii="Calibri" w:hAnsi="Calibri" w:cs="Calibri"/>
          <w:sz w:val="25"/>
          <w:szCs w:val="25"/>
        </w:rPr>
      </w:pPr>
    </w:p>
    <w:p w:rsidR="001130C4" w:rsidRPr="00C773E7" w:rsidRDefault="001130C4" w:rsidP="00C773E7">
      <w:pPr>
        <w:spacing w:line="240" w:lineRule="auto"/>
        <w:jc w:val="both"/>
        <w:rPr>
          <w:noProof/>
          <w:sz w:val="25"/>
          <w:szCs w:val="25"/>
          <w:lang w:eastAsia="es-ES"/>
        </w:rPr>
      </w:pPr>
    </w:p>
    <w:p w:rsidR="001130C4" w:rsidRPr="00CD28F6" w:rsidRDefault="001130C4" w:rsidP="00CD28F6">
      <w:pPr>
        <w:jc w:val="both"/>
        <w:rPr>
          <w:noProof/>
          <w:sz w:val="26"/>
          <w:szCs w:val="26"/>
          <w:lang w:eastAsia="es-ES"/>
        </w:rPr>
      </w:pPr>
    </w:p>
    <w:p w:rsidR="001130C4" w:rsidRPr="00CD28F6" w:rsidRDefault="001130C4" w:rsidP="00CD28F6">
      <w:pPr>
        <w:jc w:val="both"/>
        <w:rPr>
          <w:sz w:val="26"/>
          <w:szCs w:val="26"/>
        </w:rPr>
      </w:pPr>
    </w:p>
    <w:p w:rsidR="001130C4" w:rsidRPr="00CD28F6" w:rsidRDefault="001130C4" w:rsidP="00CD28F6">
      <w:pPr>
        <w:jc w:val="both"/>
        <w:rPr>
          <w:sz w:val="26"/>
          <w:szCs w:val="26"/>
        </w:rPr>
      </w:pPr>
    </w:p>
    <w:p w:rsidR="005E7F99" w:rsidRPr="00CD28F6" w:rsidRDefault="005E7F99" w:rsidP="00CD28F6">
      <w:pPr>
        <w:jc w:val="both"/>
        <w:rPr>
          <w:sz w:val="26"/>
          <w:szCs w:val="26"/>
        </w:rPr>
      </w:pPr>
    </w:p>
    <w:p w:rsidR="005E7F99" w:rsidRPr="00CD28F6" w:rsidRDefault="005E7F99" w:rsidP="00CD28F6">
      <w:pPr>
        <w:jc w:val="both"/>
        <w:rPr>
          <w:sz w:val="26"/>
          <w:szCs w:val="26"/>
        </w:rPr>
      </w:pPr>
    </w:p>
    <w:p w:rsidR="005E7F99" w:rsidRPr="00CD28F6" w:rsidRDefault="005E7F99" w:rsidP="00CD28F6">
      <w:pPr>
        <w:jc w:val="both"/>
        <w:rPr>
          <w:sz w:val="26"/>
          <w:szCs w:val="26"/>
        </w:rPr>
      </w:pPr>
    </w:p>
    <w:p w:rsidR="005E7F99" w:rsidRPr="00CD28F6" w:rsidRDefault="005E7F99" w:rsidP="00CD28F6">
      <w:pPr>
        <w:jc w:val="both"/>
        <w:rPr>
          <w:sz w:val="26"/>
          <w:szCs w:val="26"/>
        </w:rPr>
      </w:pPr>
    </w:p>
    <w:p w:rsidR="005E7F99" w:rsidRDefault="005E7F99" w:rsidP="001130C4"/>
    <w:p w:rsidR="005E7F99" w:rsidRDefault="005E7F99" w:rsidP="001130C4"/>
    <w:p w:rsidR="005E7F99" w:rsidRDefault="005E7F99" w:rsidP="001130C4"/>
    <w:p w:rsidR="005E7F99" w:rsidRDefault="005E7F99" w:rsidP="001130C4"/>
    <w:p w:rsidR="005E7F99" w:rsidRDefault="005E7F99" w:rsidP="001130C4"/>
    <w:p w:rsidR="005E7F99" w:rsidRDefault="005E7F99" w:rsidP="001130C4"/>
    <w:p w:rsidR="005E7F99" w:rsidRDefault="005E7F99" w:rsidP="001130C4"/>
    <w:p w:rsidR="005E7F99" w:rsidRPr="001130C4" w:rsidRDefault="005E7F99" w:rsidP="001130C4"/>
    <w:p w:rsidR="001130C4" w:rsidRPr="001130C4" w:rsidRDefault="001130C4" w:rsidP="001130C4"/>
    <w:p w:rsidR="001130C4" w:rsidRPr="001130C4" w:rsidRDefault="001130C4" w:rsidP="001130C4"/>
    <w:p w:rsidR="001130C4" w:rsidRDefault="001130C4" w:rsidP="001130C4"/>
    <w:p w:rsidR="005C7A99" w:rsidRDefault="001130C4" w:rsidP="001130C4">
      <w:pPr>
        <w:tabs>
          <w:tab w:val="left" w:pos="6698"/>
        </w:tabs>
      </w:pPr>
      <w:r>
        <w:tab/>
      </w:r>
    </w:p>
    <w:p w:rsidR="001130C4" w:rsidRDefault="001130C4" w:rsidP="001130C4">
      <w:pPr>
        <w:tabs>
          <w:tab w:val="left" w:pos="6698"/>
        </w:tabs>
      </w:pPr>
    </w:p>
    <w:p w:rsidR="001130C4" w:rsidRPr="001130C4" w:rsidRDefault="001130C4" w:rsidP="001130C4">
      <w:pPr>
        <w:tabs>
          <w:tab w:val="left" w:pos="6698"/>
        </w:tabs>
      </w:pPr>
    </w:p>
    <w:sectPr w:rsidR="001130C4" w:rsidRPr="001130C4" w:rsidSect="00C773E7">
      <w:pgSz w:w="11906" w:h="16838"/>
      <w:pgMar w:top="1418" w:right="1133"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5F523F"/>
    <w:rsid w:val="000B220A"/>
    <w:rsid w:val="001130C4"/>
    <w:rsid w:val="00227E66"/>
    <w:rsid w:val="00242276"/>
    <w:rsid w:val="002E6FB0"/>
    <w:rsid w:val="0038075A"/>
    <w:rsid w:val="00420372"/>
    <w:rsid w:val="0042753F"/>
    <w:rsid w:val="00440E3B"/>
    <w:rsid w:val="0049503C"/>
    <w:rsid w:val="00525D30"/>
    <w:rsid w:val="005B2A96"/>
    <w:rsid w:val="005E07C2"/>
    <w:rsid w:val="005E357E"/>
    <w:rsid w:val="005E7F99"/>
    <w:rsid w:val="005F523F"/>
    <w:rsid w:val="00767D92"/>
    <w:rsid w:val="007766F3"/>
    <w:rsid w:val="008166FE"/>
    <w:rsid w:val="008334CA"/>
    <w:rsid w:val="008E382C"/>
    <w:rsid w:val="00937EF0"/>
    <w:rsid w:val="00946DBE"/>
    <w:rsid w:val="00992770"/>
    <w:rsid w:val="00B021E9"/>
    <w:rsid w:val="00B67B8B"/>
    <w:rsid w:val="00C773E7"/>
    <w:rsid w:val="00CD28F6"/>
    <w:rsid w:val="00D471E4"/>
    <w:rsid w:val="00D6657E"/>
    <w:rsid w:val="00E73AD0"/>
    <w:rsid w:val="00F0775B"/>
    <w:rsid w:val="00FA182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75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F52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52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9A654-56BB-40EF-8516-D1C7A157C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594</Words>
  <Characters>3269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cp:lastPrinted>2018-08-14T19:48:00Z</cp:lastPrinted>
  <dcterms:created xsi:type="dcterms:W3CDTF">2018-08-14T21:07:00Z</dcterms:created>
  <dcterms:modified xsi:type="dcterms:W3CDTF">2018-08-15T15:55:00Z</dcterms:modified>
</cp:coreProperties>
</file>