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88" w:rsidRPr="00623333" w:rsidRDefault="000C55E7" w:rsidP="00DA4EAC">
      <w:pPr>
        <w:pStyle w:val="NormalWeb"/>
        <w:spacing w:after="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bookmarkStart w:id="0" w:name="OLE_LINK5"/>
      <w:bookmarkStart w:id="1" w:name="OLE_LINK6"/>
      <w:r w:rsidRPr="00623333">
        <w:rPr>
          <w:rFonts w:asciiTheme="minorHAnsi" w:hAnsiTheme="minorHAnsi"/>
          <w:b/>
          <w:bCs/>
          <w:sz w:val="22"/>
          <w:szCs w:val="22"/>
          <w:u w:val="single"/>
        </w:rPr>
        <w:t>ESPACIO</w:t>
      </w:r>
      <w:r w:rsidR="00DA4EAC" w:rsidRPr="00623333">
        <w:rPr>
          <w:rFonts w:asciiTheme="minorHAnsi" w:hAnsiTheme="minorHAnsi"/>
          <w:b/>
          <w:bCs/>
          <w:sz w:val="22"/>
          <w:szCs w:val="22"/>
          <w:u w:val="single"/>
        </w:rPr>
        <w:t xml:space="preserve"> DE DIÁ</w:t>
      </w:r>
      <w:r w:rsidRPr="00623333">
        <w:rPr>
          <w:rFonts w:asciiTheme="minorHAnsi" w:hAnsiTheme="minorHAnsi"/>
          <w:b/>
          <w:bCs/>
          <w:sz w:val="22"/>
          <w:szCs w:val="22"/>
          <w:u w:val="single"/>
        </w:rPr>
        <w:t xml:space="preserve">LOGO </w:t>
      </w:r>
      <w:r w:rsidR="00F858BD">
        <w:rPr>
          <w:rFonts w:asciiTheme="minorHAnsi" w:hAnsiTheme="minorHAnsi"/>
          <w:b/>
          <w:bCs/>
          <w:sz w:val="22"/>
          <w:szCs w:val="22"/>
          <w:u w:val="single"/>
        </w:rPr>
        <w:t>PROFESIONAL</w:t>
      </w:r>
    </w:p>
    <w:p w:rsidR="00AD7588" w:rsidRPr="000C55E7" w:rsidRDefault="00AD7588" w:rsidP="00CB7E73">
      <w:pPr>
        <w:spacing w:after="0" w:line="240" w:lineRule="auto"/>
        <w:ind w:right="-142"/>
        <w:jc w:val="both"/>
        <w:rPr>
          <w:rFonts w:asciiTheme="minorHAnsi" w:hAnsiTheme="minorHAnsi" w:cs="Arial"/>
          <w:bCs/>
          <w:lang w:val="es-ES" w:eastAsia="es-ES"/>
        </w:rPr>
      </w:pPr>
    </w:p>
    <w:p w:rsidR="00AD7588" w:rsidRPr="000C55E7" w:rsidRDefault="00AD7588" w:rsidP="00CB7E73">
      <w:pPr>
        <w:keepNext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right="-284"/>
        <w:jc w:val="center"/>
        <w:outlineLvl w:val="2"/>
        <w:rPr>
          <w:rFonts w:asciiTheme="minorHAnsi" w:hAnsiTheme="minorHAnsi" w:cs="Arial"/>
          <w:b/>
          <w:lang w:val="es-ES" w:eastAsia="es-ES"/>
        </w:rPr>
      </w:pPr>
      <w:r w:rsidRPr="000C55E7">
        <w:rPr>
          <w:rFonts w:asciiTheme="minorHAnsi" w:hAnsiTheme="minorHAnsi" w:cs="Arial"/>
          <w:b/>
          <w:lang w:val="es-ES" w:eastAsia="es-ES"/>
        </w:rPr>
        <w:t xml:space="preserve">TEMAS </w:t>
      </w:r>
    </w:p>
    <w:p w:rsidR="00AD7588" w:rsidRPr="000C55E7" w:rsidRDefault="00AD7588" w:rsidP="00CB7E73">
      <w:pPr>
        <w:spacing w:after="0" w:line="240" w:lineRule="auto"/>
        <w:ind w:right="-142"/>
        <w:jc w:val="both"/>
        <w:rPr>
          <w:rFonts w:asciiTheme="minorHAnsi" w:hAnsiTheme="minorHAnsi" w:cs="Arial"/>
          <w:bCs/>
          <w:lang w:eastAsia="es-ES"/>
        </w:rPr>
      </w:pPr>
    </w:p>
    <w:p w:rsidR="00AD7588" w:rsidRPr="000C55E7" w:rsidRDefault="000C55E7" w:rsidP="00CB7E7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right="-284"/>
        <w:jc w:val="center"/>
        <w:outlineLvl w:val="2"/>
        <w:rPr>
          <w:rFonts w:asciiTheme="minorHAnsi" w:hAnsiTheme="minorHAnsi" w:cs="Arial"/>
          <w:b/>
          <w:lang w:val="es-ES" w:eastAsia="es-ES"/>
        </w:rPr>
      </w:pPr>
      <w:r w:rsidRPr="000C55E7">
        <w:rPr>
          <w:rFonts w:asciiTheme="minorHAnsi" w:hAnsiTheme="minorHAnsi" w:cs="Arial"/>
          <w:b/>
          <w:lang w:val="es-ES" w:eastAsia="es-ES"/>
        </w:rPr>
        <w:t xml:space="preserve">I. </w:t>
      </w:r>
      <w:r w:rsidR="00DA4EAC">
        <w:rPr>
          <w:rFonts w:asciiTheme="minorHAnsi" w:hAnsiTheme="minorHAnsi" w:cs="Arial"/>
          <w:b/>
          <w:lang w:val="es-ES" w:eastAsia="es-ES"/>
        </w:rPr>
        <w:t>SUBTEMA</w:t>
      </w:r>
    </w:p>
    <w:p w:rsidR="00AD7588" w:rsidRDefault="00AD7588" w:rsidP="00CB7E73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  <w:u w:val="single"/>
        </w:rPr>
      </w:pPr>
    </w:p>
    <w:p w:rsidR="00DA4EAC" w:rsidRPr="00DA4EAC" w:rsidRDefault="00DA4EAC" w:rsidP="00CB7E73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  <w:color w:val="808080" w:themeColor="background1" w:themeShade="80"/>
        </w:rPr>
      </w:pPr>
      <w:r w:rsidRPr="00DA4EAC">
        <w:rPr>
          <w:rFonts w:asciiTheme="minorHAnsi" w:hAnsiTheme="minorHAnsi" w:cs="Arial"/>
          <w:b/>
          <w:color w:val="808080" w:themeColor="background1" w:themeShade="80"/>
        </w:rPr>
        <w:t>Escriba sus consultas aquí</w:t>
      </w:r>
    </w:p>
    <w:p w:rsidR="00DA4EAC" w:rsidRPr="00DA4EAC" w:rsidRDefault="00DA4EAC" w:rsidP="00CB7E73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</w:rPr>
      </w:pPr>
    </w:p>
    <w:p w:rsidR="00AD7588" w:rsidRPr="00DA4EAC" w:rsidRDefault="00DA4EAC" w:rsidP="00DA4EAC">
      <w:pPr>
        <w:pStyle w:val="Prrafodelista"/>
        <w:numPr>
          <w:ilvl w:val="0"/>
          <w:numId w:val="1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7588" w:rsidRPr="000C55E7" w:rsidRDefault="00AD7588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1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1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F6526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1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Default="00DA4EAC" w:rsidP="00DF65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F6526" w:rsidRPr="000C55E7" w:rsidRDefault="00DF6526" w:rsidP="00DF6526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AD7588" w:rsidRPr="00123167" w:rsidRDefault="00AD7588" w:rsidP="00CB7E7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right="-284"/>
        <w:jc w:val="center"/>
        <w:outlineLvl w:val="2"/>
        <w:rPr>
          <w:rFonts w:asciiTheme="minorHAnsi" w:hAnsiTheme="minorHAnsi" w:cs="Arial"/>
          <w:b/>
          <w:lang w:val="es-ES" w:eastAsia="es-ES"/>
        </w:rPr>
      </w:pPr>
      <w:r w:rsidRPr="00123167">
        <w:rPr>
          <w:rFonts w:asciiTheme="minorHAnsi" w:hAnsiTheme="minorHAnsi" w:cs="Arial"/>
          <w:b/>
          <w:lang w:val="es-ES" w:eastAsia="es-ES"/>
        </w:rPr>
        <w:lastRenderedPageBreak/>
        <w:t xml:space="preserve">II. </w:t>
      </w:r>
      <w:r w:rsidR="00DA4EAC">
        <w:rPr>
          <w:rFonts w:asciiTheme="minorHAnsi" w:hAnsiTheme="minorHAnsi" w:cs="Arial"/>
          <w:b/>
          <w:lang w:val="es-ES" w:eastAsia="es-ES"/>
        </w:rPr>
        <w:t>SUBTEMA</w:t>
      </w:r>
    </w:p>
    <w:p w:rsidR="00AD7588" w:rsidRPr="000C55E7" w:rsidRDefault="00AD7588" w:rsidP="00CB7E73">
      <w:pPr>
        <w:spacing w:after="0"/>
        <w:ind w:right="-142"/>
        <w:jc w:val="both"/>
        <w:rPr>
          <w:rFonts w:asciiTheme="minorHAnsi" w:hAnsiTheme="minorHAnsi" w:cs="Arial"/>
          <w:lang w:eastAsia="es-ES"/>
        </w:rPr>
      </w:pPr>
    </w:p>
    <w:p w:rsidR="00DA4EAC" w:rsidRPr="00DA4EAC" w:rsidRDefault="00DA4EAC" w:rsidP="00DA4EAC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  <w:color w:val="808080" w:themeColor="background1" w:themeShade="80"/>
        </w:rPr>
      </w:pPr>
      <w:r w:rsidRPr="00DA4EAC">
        <w:rPr>
          <w:rFonts w:asciiTheme="minorHAnsi" w:hAnsiTheme="minorHAnsi" w:cs="Arial"/>
          <w:b/>
          <w:color w:val="808080" w:themeColor="background1" w:themeShade="80"/>
        </w:rPr>
        <w:t>Escriba sus consultas aquí</w:t>
      </w:r>
    </w:p>
    <w:p w:rsidR="00DA4EAC" w:rsidRPr="00DA4EAC" w:rsidRDefault="00DA4EAC" w:rsidP="00DA4EAC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</w:rPr>
      </w:pPr>
    </w:p>
    <w:p w:rsidR="00DA4EAC" w:rsidRPr="00DA4EAC" w:rsidRDefault="00DA4EAC" w:rsidP="00DA4EAC">
      <w:pPr>
        <w:pStyle w:val="Prrafodelista"/>
        <w:numPr>
          <w:ilvl w:val="0"/>
          <w:numId w:val="24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4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4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623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4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Default="00DA4EAC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DF6526" w:rsidRDefault="00DF6526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DF6526" w:rsidRDefault="00DF6526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DA4EAC" w:rsidRDefault="00DA4EAC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AD7588" w:rsidRPr="00196A3A" w:rsidRDefault="00DA4EAC" w:rsidP="00196A3A">
      <w:pPr>
        <w:keepNext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right="-284"/>
        <w:jc w:val="center"/>
        <w:outlineLvl w:val="2"/>
        <w:rPr>
          <w:rFonts w:asciiTheme="minorHAnsi" w:hAnsiTheme="minorHAnsi" w:cs="Arial"/>
          <w:b/>
          <w:lang w:val="es-ES" w:eastAsia="es-ES"/>
        </w:rPr>
      </w:pPr>
      <w:r>
        <w:rPr>
          <w:rFonts w:asciiTheme="minorHAnsi" w:hAnsiTheme="minorHAnsi" w:cs="Arial"/>
          <w:b/>
          <w:lang w:val="es-ES" w:eastAsia="es-ES"/>
        </w:rPr>
        <w:lastRenderedPageBreak/>
        <w:t>T</w:t>
      </w:r>
      <w:r w:rsidR="00AD7588" w:rsidRPr="00CB7E73">
        <w:rPr>
          <w:rFonts w:asciiTheme="minorHAnsi" w:hAnsiTheme="minorHAnsi" w:cs="Arial"/>
          <w:b/>
          <w:lang w:val="es-ES" w:eastAsia="es-ES"/>
        </w:rPr>
        <w:t>EMAS OPERATIVOS</w:t>
      </w:r>
    </w:p>
    <w:p w:rsidR="001275B0" w:rsidRPr="000C55E7" w:rsidRDefault="001275B0" w:rsidP="00CB7E73">
      <w:pPr>
        <w:pStyle w:val="Prrafodelista"/>
        <w:spacing w:after="0"/>
        <w:ind w:left="0" w:right="-142"/>
        <w:jc w:val="both"/>
        <w:rPr>
          <w:rFonts w:asciiTheme="minorHAnsi" w:hAnsiTheme="minorHAnsi" w:cs="Arial"/>
          <w:b/>
          <w:lang w:eastAsia="es-ES"/>
        </w:rPr>
      </w:pPr>
    </w:p>
    <w:bookmarkEnd w:id="0"/>
    <w:bookmarkEnd w:id="1"/>
    <w:p w:rsidR="00DA4EAC" w:rsidRPr="00DA4EAC" w:rsidRDefault="00DA4EAC" w:rsidP="00DA4EAC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  <w:color w:val="808080" w:themeColor="background1" w:themeShade="80"/>
        </w:rPr>
      </w:pPr>
      <w:r w:rsidRPr="00DA4EAC">
        <w:rPr>
          <w:rFonts w:asciiTheme="minorHAnsi" w:hAnsiTheme="minorHAnsi" w:cs="Arial"/>
          <w:b/>
          <w:color w:val="808080" w:themeColor="background1" w:themeShade="80"/>
        </w:rPr>
        <w:t>Escriba sus consultas aquí</w:t>
      </w:r>
    </w:p>
    <w:p w:rsidR="00DA4EAC" w:rsidRPr="00DA4EAC" w:rsidRDefault="00DA4EAC" w:rsidP="00DA4EAC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</w:rPr>
      </w:pPr>
    </w:p>
    <w:p w:rsidR="00DA4EAC" w:rsidRPr="00DA4EAC" w:rsidRDefault="00DA4EAC" w:rsidP="00DA4EAC">
      <w:pPr>
        <w:pStyle w:val="Prrafodelista"/>
        <w:numPr>
          <w:ilvl w:val="0"/>
          <w:numId w:val="25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5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5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453A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5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Default="00DA4EAC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DF6526" w:rsidRDefault="00DF6526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DF6526" w:rsidRDefault="00DF6526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DA4EAC" w:rsidRDefault="00DA4EAC" w:rsidP="00DA4EAC">
      <w:pPr>
        <w:widowControl w:val="0"/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</w:p>
    <w:p w:rsidR="00DA4EAC" w:rsidRPr="00196A3A" w:rsidRDefault="00DA4EAC" w:rsidP="00DA4EAC">
      <w:pPr>
        <w:keepNext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right="-284"/>
        <w:jc w:val="center"/>
        <w:outlineLvl w:val="2"/>
        <w:rPr>
          <w:rFonts w:asciiTheme="minorHAnsi" w:hAnsiTheme="minorHAnsi" w:cs="Arial"/>
          <w:b/>
          <w:lang w:val="es-ES" w:eastAsia="es-ES"/>
        </w:rPr>
      </w:pPr>
      <w:r w:rsidRPr="00CB7E73">
        <w:rPr>
          <w:rFonts w:asciiTheme="minorHAnsi" w:hAnsiTheme="minorHAnsi" w:cs="Arial"/>
          <w:b/>
          <w:lang w:val="es-ES" w:eastAsia="es-ES"/>
        </w:rPr>
        <w:lastRenderedPageBreak/>
        <w:t xml:space="preserve">TEMAS </w:t>
      </w:r>
      <w:r>
        <w:rPr>
          <w:rFonts w:asciiTheme="minorHAnsi" w:hAnsiTheme="minorHAnsi" w:cs="Arial"/>
          <w:b/>
          <w:lang w:val="es-ES" w:eastAsia="es-ES"/>
        </w:rPr>
        <w:t>INFORMÁTICOS</w:t>
      </w:r>
    </w:p>
    <w:p w:rsidR="00DA4EAC" w:rsidRPr="000C55E7" w:rsidRDefault="00DA4EAC" w:rsidP="00DA4EAC">
      <w:pPr>
        <w:pStyle w:val="Prrafodelista"/>
        <w:spacing w:after="0"/>
        <w:ind w:left="0" w:right="-142"/>
        <w:jc w:val="both"/>
        <w:rPr>
          <w:rFonts w:asciiTheme="minorHAnsi" w:hAnsiTheme="minorHAnsi" w:cs="Arial"/>
          <w:b/>
          <w:lang w:eastAsia="es-ES"/>
        </w:rPr>
      </w:pPr>
    </w:p>
    <w:p w:rsidR="00DA4EAC" w:rsidRPr="00DA4EAC" w:rsidRDefault="00DA4EAC" w:rsidP="00DA4EAC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  <w:color w:val="808080" w:themeColor="background1" w:themeShade="80"/>
        </w:rPr>
      </w:pPr>
      <w:r w:rsidRPr="00DA4EAC">
        <w:rPr>
          <w:rFonts w:asciiTheme="minorHAnsi" w:hAnsiTheme="minorHAnsi" w:cs="Arial"/>
          <w:b/>
          <w:color w:val="808080" w:themeColor="background1" w:themeShade="80"/>
        </w:rPr>
        <w:t>Escriba sus consultas aquí</w:t>
      </w:r>
    </w:p>
    <w:p w:rsidR="00DA4EAC" w:rsidRPr="00DA4EAC" w:rsidRDefault="00DA4EAC" w:rsidP="00DA4EAC">
      <w:pPr>
        <w:tabs>
          <w:tab w:val="left" w:pos="993"/>
        </w:tabs>
        <w:spacing w:after="0"/>
        <w:ind w:right="-142"/>
        <w:contextualSpacing/>
        <w:jc w:val="both"/>
        <w:rPr>
          <w:rFonts w:asciiTheme="minorHAnsi" w:hAnsiTheme="minorHAnsi" w:cs="Arial"/>
          <w:b/>
        </w:rPr>
      </w:pPr>
    </w:p>
    <w:p w:rsidR="00DA4EAC" w:rsidRPr="00DA4EAC" w:rsidRDefault="00DA4EAC" w:rsidP="00DA4EAC">
      <w:pPr>
        <w:pStyle w:val="Prrafodelista"/>
        <w:numPr>
          <w:ilvl w:val="0"/>
          <w:numId w:val="2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6233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DA4EAC" w:rsidRDefault="00DA4EAC" w:rsidP="00DA4EAC">
      <w:pPr>
        <w:pStyle w:val="Prrafodelista"/>
        <w:numPr>
          <w:ilvl w:val="0"/>
          <w:numId w:val="26"/>
        </w:numPr>
        <w:spacing w:after="240"/>
        <w:ind w:left="426" w:right="-142"/>
        <w:contextualSpacing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</w:pPr>
      <w:r w:rsidRPr="00DA4EAC">
        <w:rPr>
          <w:rFonts w:asciiTheme="minorHAnsi" w:hAnsiTheme="minorHAnsi" w:cs="Arial"/>
          <w:b/>
          <w:bCs/>
          <w:iCs/>
          <w:color w:val="808080" w:themeColor="background1" w:themeShade="80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4EAC" w:rsidRPr="000C55E7" w:rsidRDefault="00DA4EAC" w:rsidP="00DA4E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240" w:lineRule="auto"/>
        <w:ind w:left="426" w:right="-142"/>
        <w:jc w:val="both"/>
        <w:rPr>
          <w:rFonts w:asciiTheme="minorHAnsi" w:hAnsiTheme="minorHAnsi" w:cs="Arial"/>
          <w:b/>
          <w:lang w:val="es-ES"/>
        </w:rPr>
      </w:pPr>
      <w:r w:rsidRPr="000C55E7">
        <w:rPr>
          <w:rFonts w:asciiTheme="minorHAnsi" w:hAnsiTheme="minorHAnsi" w:cs="Arial"/>
          <w:b/>
          <w:lang w:val="es-ES"/>
        </w:rPr>
        <w:t>Respuesta de AFIP</w:t>
      </w:r>
    </w:p>
    <w:p w:rsidR="00DA4EAC" w:rsidRPr="000C55E7" w:rsidRDefault="00DA4EAC" w:rsidP="00DA4EAC">
      <w:pPr>
        <w:ind w:right="-142"/>
        <w:rPr>
          <w:rFonts w:asciiTheme="minorHAnsi" w:hAnsiTheme="minorHAnsi"/>
        </w:rPr>
      </w:pPr>
    </w:p>
    <w:p w:rsidR="00AD7588" w:rsidRPr="000C55E7" w:rsidRDefault="00AD7588" w:rsidP="00CB7E73">
      <w:pPr>
        <w:ind w:right="-142"/>
        <w:rPr>
          <w:rFonts w:asciiTheme="minorHAnsi" w:hAnsiTheme="minorHAnsi"/>
        </w:rPr>
      </w:pPr>
    </w:p>
    <w:sectPr w:rsidR="00AD7588" w:rsidRPr="000C55E7" w:rsidSect="00AA7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977" w:right="1701" w:bottom="179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1C" w:rsidRDefault="00665C1C" w:rsidP="00AD05C6">
      <w:pPr>
        <w:spacing w:after="0" w:line="240" w:lineRule="auto"/>
      </w:pPr>
      <w:r>
        <w:separator/>
      </w:r>
    </w:p>
  </w:endnote>
  <w:endnote w:type="continuationSeparator" w:id="0">
    <w:p w:rsidR="00665C1C" w:rsidRDefault="00665C1C" w:rsidP="00AD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29" w:rsidRDefault="00AC401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0722"/>
      <w:docPartObj>
        <w:docPartGallery w:val="Page Numbers (Bottom of Page)"/>
        <w:docPartUnique/>
      </w:docPartObj>
    </w:sdtPr>
    <w:sdtContent>
      <w:p w:rsidR="00DF6526" w:rsidRDefault="00DA5E83">
        <w:pPr>
          <w:pStyle w:val="Piedepgina"/>
          <w:jc w:val="right"/>
        </w:pPr>
        <w:fldSimple w:instr=" PAGE   \* MERGEFORMAT ">
          <w:r w:rsidR="00F858BD">
            <w:rPr>
              <w:noProof/>
            </w:rPr>
            <w:t>2</w:t>
          </w:r>
        </w:fldSimple>
      </w:p>
    </w:sdtContent>
  </w:sdt>
  <w:p w:rsidR="00DF6526" w:rsidRDefault="00DF65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1C" w:rsidRDefault="00665C1C" w:rsidP="00AD05C6">
      <w:pPr>
        <w:spacing w:after="0" w:line="240" w:lineRule="auto"/>
      </w:pPr>
      <w:r>
        <w:separator/>
      </w:r>
    </w:p>
  </w:footnote>
  <w:footnote w:type="continuationSeparator" w:id="0">
    <w:p w:rsidR="00665C1C" w:rsidRDefault="00665C1C" w:rsidP="00AD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C" w:rsidRDefault="00DA5E83">
    <w:pPr>
      <w:pStyle w:val="Encabezado"/>
    </w:pPr>
    <w:r w:rsidRPr="00DA5E83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866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26" w:rsidRPr="00DF6526" w:rsidRDefault="00DF6526" w:rsidP="00DF6526">
    <w:pPr>
      <w:pStyle w:val="Encabezado"/>
      <w:tabs>
        <w:tab w:val="clear" w:pos="8838"/>
      </w:tabs>
      <w:ind w:left="426" w:right="-709"/>
      <w:rPr>
        <w:b/>
        <w:color w:val="0070C0"/>
        <w:sz w:val="30"/>
        <w:szCs w:val="30"/>
      </w:rPr>
    </w:pPr>
    <w:r w:rsidRPr="00DF6526">
      <w:rPr>
        <w:b/>
        <w:noProof/>
        <w:color w:val="0070C0"/>
        <w:sz w:val="30"/>
        <w:szCs w:val="30"/>
      </w:rPr>
      <w:t>Temario – Espacios de Diálogo AFIP</w:t>
    </w:r>
  </w:p>
  <w:p w:rsidR="00DA4EAC" w:rsidRDefault="00DA4EA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C" w:rsidRDefault="00DA5E83">
    <w:pPr>
      <w:pStyle w:val="Encabezado"/>
    </w:pPr>
    <w:r w:rsidRPr="00DA5E83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8665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0D8"/>
    <w:multiLevelType w:val="hybridMultilevel"/>
    <w:tmpl w:val="B2D0481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D19D1"/>
    <w:multiLevelType w:val="hybridMultilevel"/>
    <w:tmpl w:val="41F82BAE"/>
    <w:lvl w:ilvl="0" w:tplc="80CEB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5A9"/>
    <w:multiLevelType w:val="hybridMultilevel"/>
    <w:tmpl w:val="B2D0481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74A52"/>
    <w:multiLevelType w:val="hybridMultilevel"/>
    <w:tmpl w:val="9918A1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55334"/>
    <w:multiLevelType w:val="hybridMultilevel"/>
    <w:tmpl w:val="875C4AD6"/>
    <w:lvl w:ilvl="0" w:tplc="2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800379"/>
    <w:multiLevelType w:val="hybridMultilevel"/>
    <w:tmpl w:val="95C4013C"/>
    <w:lvl w:ilvl="0" w:tplc="CF5C83F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F51A6A"/>
    <w:multiLevelType w:val="hybridMultilevel"/>
    <w:tmpl w:val="0520E636"/>
    <w:lvl w:ilvl="0" w:tplc="9CFE3E3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9795B"/>
    <w:multiLevelType w:val="hybridMultilevel"/>
    <w:tmpl w:val="F07A388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84EC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0F4E35"/>
    <w:multiLevelType w:val="hybridMultilevel"/>
    <w:tmpl w:val="0854F3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FA5BAC"/>
    <w:multiLevelType w:val="singleLevel"/>
    <w:tmpl w:val="288034B8"/>
    <w:lvl w:ilvl="0"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0">
    <w:nsid w:val="3557153E"/>
    <w:multiLevelType w:val="hybridMultilevel"/>
    <w:tmpl w:val="43CAEA2A"/>
    <w:lvl w:ilvl="0" w:tplc="6818F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283E"/>
    <w:multiLevelType w:val="hybridMultilevel"/>
    <w:tmpl w:val="26AA9E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585468"/>
    <w:multiLevelType w:val="hybridMultilevel"/>
    <w:tmpl w:val="B2D0481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E2BEE"/>
    <w:multiLevelType w:val="hybridMultilevel"/>
    <w:tmpl w:val="173CCC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C46DB"/>
    <w:multiLevelType w:val="hybridMultilevel"/>
    <w:tmpl w:val="0090D9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5A0BDD"/>
    <w:multiLevelType w:val="hybridMultilevel"/>
    <w:tmpl w:val="A7C833E0"/>
    <w:lvl w:ilvl="0" w:tplc="23442C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4155759"/>
    <w:multiLevelType w:val="hybridMultilevel"/>
    <w:tmpl w:val="B2D0481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B5216A"/>
    <w:multiLevelType w:val="hybridMultilevel"/>
    <w:tmpl w:val="37FE87A6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FD074C"/>
    <w:multiLevelType w:val="hybridMultilevel"/>
    <w:tmpl w:val="3C6C8934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381792"/>
    <w:multiLevelType w:val="hybridMultilevel"/>
    <w:tmpl w:val="D462334E"/>
    <w:lvl w:ilvl="0" w:tplc="43662E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27169"/>
    <w:multiLevelType w:val="hybridMultilevel"/>
    <w:tmpl w:val="F4483164"/>
    <w:lvl w:ilvl="0" w:tplc="0A06F418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2C00B66"/>
    <w:multiLevelType w:val="hybridMultilevel"/>
    <w:tmpl w:val="076ADC1A"/>
    <w:lvl w:ilvl="0" w:tplc="FC4EC9F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F7E62"/>
    <w:multiLevelType w:val="hybridMultilevel"/>
    <w:tmpl w:val="05A2572C"/>
    <w:lvl w:ilvl="0" w:tplc="4416744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79D404BD"/>
    <w:multiLevelType w:val="hybridMultilevel"/>
    <w:tmpl w:val="E3362C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4947FF"/>
    <w:multiLevelType w:val="hybridMultilevel"/>
    <w:tmpl w:val="6FD4A26A"/>
    <w:lvl w:ilvl="0" w:tplc="850A50FA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A7CE4"/>
    <w:multiLevelType w:val="hybridMultilevel"/>
    <w:tmpl w:val="1B04B312"/>
    <w:lvl w:ilvl="0" w:tplc="2C0A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20"/>
  </w:num>
  <w:num w:numId="5">
    <w:abstractNumId w:val="25"/>
  </w:num>
  <w:num w:numId="6">
    <w:abstractNumId w:val="3"/>
  </w:num>
  <w:num w:numId="7">
    <w:abstractNumId w:val="19"/>
  </w:num>
  <w:num w:numId="8">
    <w:abstractNumId w:val="13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8"/>
  </w:num>
  <w:num w:numId="14">
    <w:abstractNumId w:val="18"/>
  </w:num>
  <w:num w:numId="15">
    <w:abstractNumId w:val="22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21"/>
  </w:num>
  <w:num w:numId="21">
    <w:abstractNumId w:val="24"/>
  </w:num>
  <w:num w:numId="22">
    <w:abstractNumId w:val="6"/>
  </w:num>
  <w:num w:numId="23">
    <w:abstractNumId w:val="1"/>
  </w:num>
  <w:num w:numId="24">
    <w:abstractNumId w:val="16"/>
  </w:num>
  <w:num w:numId="25">
    <w:abstractNumId w:val="1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05C6"/>
    <w:rsid w:val="00043193"/>
    <w:rsid w:val="00080861"/>
    <w:rsid w:val="000C0BA6"/>
    <w:rsid w:val="000C55E7"/>
    <w:rsid w:val="00123167"/>
    <w:rsid w:val="001275B0"/>
    <w:rsid w:val="00196A3A"/>
    <w:rsid w:val="001C18CB"/>
    <w:rsid w:val="00253F70"/>
    <w:rsid w:val="002B0D02"/>
    <w:rsid w:val="002D11FB"/>
    <w:rsid w:val="0030038C"/>
    <w:rsid w:val="0034508F"/>
    <w:rsid w:val="0038044C"/>
    <w:rsid w:val="00411B90"/>
    <w:rsid w:val="00453AA9"/>
    <w:rsid w:val="004A743F"/>
    <w:rsid w:val="004C5CE9"/>
    <w:rsid w:val="004E3F29"/>
    <w:rsid w:val="00522F0C"/>
    <w:rsid w:val="00535A0A"/>
    <w:rsid w:val="005B1A96"/>
    <w:rsid w:val="00623333"/>
    <w:rsid w:val="00665C1C"/>
    <w:rsid w:val="00697894"/>
    <w:rsid w:val="006F1D91"/>
    <w:rsid w:val="00703DC1"/>
    <w:rsid w:val="00731886"/>
    <w:rsid w:val="00793723"/>
    <w:rsid w:val="00794D0A"/>
    <w:rsid w:val="008878C2"/>
    <w:rsid w:val="008D19C5"/>
    <w:rsid w:val="008D22F9"/>
    <w:rsid w:val="009002E5"/>
    <w:rsid w:val="009A5155"/>
    <w:rsid w:val="009F12C6"/>
    <w:rsid w:val="00AA7EA4"/>
    <w:rsid w:val="00AB02D0"/>
    <w:rsid w:val="00AC4016"/>
    <w:rsid w:val="00AD05C6"/>
    <w:rsid w:val="00AD7588"/>
    <w:rsid w:val="00B326C8"/>
    <w:rsid w:val="00B3702C"/>
    <w:rsid w:val="00B425EA"/>
    <w:rsid w:val="00BB746C"/>
    <w:rsid w:val="00C52100"/>
    <w:rsid w:val="00C52CAA"/>
    <w:rsid w:val="00C96DC9"/>
    <w:rsid w:val="00CB42CF"/>
    <w:rsid w:val="00CB5DBC"/>
    <w:rsid w:val="00CB7E73"/>
    <w:rsid w:val="00D0663F"/>
    <w:rsid w:val="00D23FDF"/>
    <w:rsid w:val="00D2411C"/>
    <w:rsid w:val="00D44B65"/>
    <w:rsid w:val="00D510EF"/>
    <w:rsid w:val="00DA4EAC"/>
    <w:rsid w:val="00DA5E83"/>
    <w:rsid w:val="00DA6A1C"/>
    <w:rsid w:val="00DE0943"/>
    <w:rsid w:val="00DF6526"/>
    <w:rsid w:val="00E90374"/>
    <w:rsid w:val="00F858BD"/>
    <w:rsid w:val="00FD19F2"/>
    <w:rsid w:val="00FD31DA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CB"/>
    <w:pPr>
      <w:spacing w:after="200" w:line="276" w:lineRule="auto"/>
    </w:pPr>
    <w:rPr>
      <w:lang w:val="es-AR" w:eastAsia="es-AR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A7E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jc w:val="center"/>
      <w:outlineLvl w:val="2"/>
    </w:pPr>
    <w:rPr>
      <w:rFonts w:ascii="Arial" w:hAnsi="Arial"/>
      <w:b/>
      <w:sz w:val="20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AA7EA4"/>
    <w:rPr>
      <w:rFonts w:ascii="Arial" w:hAnsi="Arial" w:cs="Times New Roman"/>
      <w:b/>
      <w:sz w:val="24"/>
      <w:szCs w:val="24"/>
      <w:u w:val="single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AD0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D05C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D0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D05C6"/>
    <w:rPr>
      <w:rFonts w:cs="Times New Roman"/>
    </w:rPr>
  </w:style>
  <w:style w:type="paragraph" w:styleId="Ttulo">
    <w:name w:val="Title"/>
    <w:basedOn w:val="Normal"/>
    <w:link w:val="TtuloCar"/>
    <w:uiPriority w:val="99"/>
    <w:qFormat/>
    <w:locked/>
    <w:rsid w:val="00AA7EA4"/>
    <w:pPr>
      <w:spacing w:after="0" w:line="360" w:lineRule="auto"/>
      <w:jc w:val="center"/>
    </w:pPr>
    <w:rPr>
      <w:rFonts w:ascii="Arial" w:hAnsi="Arial" w:cs="Arial"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AA7EA4"/>
    <w:rPr>
      <w:rFonts w:ascii="Arial" w:hAnsi="Arial" w:cs="Arial"/>
      <w:sz w:val="24"/>
      <w:szCs w:val="24"/>
      <w:lang w:val="es-ES" w:eastAsia="es-ES" w:bidi="ar-SA"/>
    </w:rPr>
  </w:style>
  <w:style w:type="paragraph" w:styleId="Subttulo">
    <w:name w:val="Subtitle"/>
    <w:basedOn w:val="Normal"/>
    <w:link w:val="SubttuloCar"/>
    <w:uiPriority w:val="99"/>
    <w:qFormat/>
    <w:locked/>
    <w:rsid w:val="00AA7EA4"/>
    <w:pPr>
      <w:spacing w:after="0" w:line="360" w:lineRule="auto"/>
      <w:jc w:val="center"/>
    </w:pPr>
    <w:rPr>
      <w:rFonts w:ascii="Arial" w:hAnsi="Arial" w:cs="Arial"/>
      <w:b/>
      <w:bCs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AA7EA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customStyle="1" w:styleId="textonovedades">
    <w:name w:val="textonovedades"/>
    <w:basedOn w:val="Normal"/>
    <w:uiPriority w:val="99"/>
    <w:rsid w:val="00AA7EA4"/>
    <w:pPr>
      <w:spacing w:before="120" w:after="0" w:line="240" w:lineRule="auto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articulonovedades">
    <w:name w:val="articulonovedades"/>
    <w:basedOn w:val="Fuentedeprrafopredeter"/>
    <w:uiPriority w:val="99"/>
    <w:rsid w:val="00AA7EA4"/>
    <w:rPr>
      <w:rFonts w:ascii="Verdana" w:hAnsi="Verdana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34"/>
    <w:qFormat/>
    <w:rsid w:val="00AA7EA4"/>
    <w:pPr>
      <w:spacing w:after="120"/>
      <w:ind w:left="720"/>
    </w:pPr>
    <w:rPr>
      <w:lang w:eastAsia="en-US"/>
    </w:rPr>
  </w:style>
  <w:style w:type="paragraph" w:styleId="Sinespaciado">
    <w:name w:val="No Spacing"/>
    <w:uiPriority w:val="99"/>
    <w:qFormat/>
    <w:rsid w:val="00FF7F60"/>
    <w:rPr>
      <w:lang w:val="es-AR" w:eastAsia="en-US"/>
    </w:rPr>
  </w:style>
  <w:style w:type="character" w:customStyle="1" w:styleId="negritanovedades">
    <w:name w:val="negritanovedades"/>
    <w:basedOn w:val="Fuentedeprrafopredeter"/>
    <w:uiPriority w:val="99"/>
    <w:rsid w:val="00FF7F60"/>
    <w:rPr>
      <w:rFonts w:cs="Times New Roman"/>
    </w:rPr>
  </w:style>
  <w:style w:type="paragraph" w:customStyle="1" w:styleId="textocentradonegritanovedades">
    <w:name w:val="textocentradonegritanovedades"/>
    <w:basedOn w:val="Normal"/>
    <w:uiPriority w:val="99"/>
    <w:rsid w:val="00FF7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sangrianovedades">
    <w:name w:val="sangrianovedades"/>
    <w:basedOn w:val="Normal"/>
    <w:uiPriority w:val="99"/>
    <w:rsid w:val="00FF7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uiPriority w:val="99"/>
    <w:rsid w:val="00FF7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rtculo">
    <w:name w:val="artculo"/>
    <w:basedOn w:val="Fuentedeprrafopredeter"/>
    <w:uiPriority w:val="99"/>
    <w:rsid w:val="00FF7F60"/>
    <w:rPr>
      <w:rFonts w:cs="Times New Roman"/>
    </w:rPr>
  </w:style>
  <w:style w:type="paragraph" w:styleId="NormalWeb">
    <w:name w:val="Normal (Web)"/>
    <w:basedOn w:val="Normal"/>
    <w:unhideWhenUsed/>
    <w:rsid w:val="000C55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A3A"/>
    <w:rPr>
      <w:rFonts w:ascii="Tahoma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CONSULTIVO AFIP – FEDERACIONES – CÁMARAS</vt:lpstr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CONSULTIVO AFIP – FEDERACIONES – CÁMARAS</dc:title>
  <dc:creator>l30283</dc:creator>
  <cp:lastModifiedBy>soportepc</cp:lastModifiedBy>
  <cp:revision>3</cp:revision>
  <cp:lastPrinted>2016-04-01T13:27:00Z</cp:lastPrinted>
  <dcterms:created xsi:type="dcterms:W3CDTF">2023-07-05T19:16:00Z</dcterms:created>
  <dcterms:modified xsi:type="dcterms:W3CDTF">2023-09-05T19:04:00Z</dcterms:modified>
</cp:coreProperties>
</file>