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300" w:rsidRPr="00DD1300" w:rsidRDefault="00DD1300" w:rsidP="00DD1300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</w:pPr>
      <w:r w:rsidRPr="00DD1300"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  <w:t>RESOLUCION S.M.A. 15/18 (p.p.)</w:t>
      </w:r>
      <w:r w:rsidRPr="00DD1300"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  <w:br/>
        <w:t>Buenos Aires, 19 de febrero de 2018</w:t>
      </w:r>
      <w:r w:rsidRPr="00DD1300"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  <w:br/>
        <w:t>B.O.: 21/2/18 </w:t>
      </w:r>
      <w:r w:rsidRPr="00DD1300"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  <w:br/>
        <w:t>Vigencia: 21/2/18</w:t>
      </w:r>
    </w:p>
    <w:p w:rsidR="00DD1300" w:rsidRPr="00DD1300" w:rsidRDefault="00DD1300" w:rsidP="00DD1300">
      <w:pPr>
        <w:spacing w:before="240" w:after="240" w:line="300" w:lineRule="atLeast"/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</w:pPr>
      <w:r w:rsidRPr="00DD1300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  <w:t>Documentos y expedientes generados y reproducidos a partir de originales en soporte electrónico. Firma digital. Plataforma de Trámites a Distancia (TAD). Sistema de Gestión Documental Electrónica (GDE). Registro de Usuarios del Sistema de Exportadores - REX. Registro de Sociedades de Garantías Recíprocas de la Nación (SGR). Registro y empadronamiento de productores asesores de seguros.</w:t>
      </w:r>
    </w:p>
    <w:p w:rsidR="00DD1300" w:rsidRPr="00DD1300" w:rsidRDefault="00DD1300" w:rsidP="00DD1300">
      <w:pPr>
        <w:spacing w:before="150" w:after="75" w:line="240" w:lineRule="auto"/>
        <w:outlineLvl w:val="1"/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</w:pPr>
      <w:r w:rsidRPr="00DD1300"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  <w:t>-PARTE PERTINENTE-</w:t>
      </w:r>
    </w:p>
    <w:p w:rsidR="00DD1300" w:rsidRPr="00DD1300" w:rsidRDefault="00DD1300" w:rsidP="00DD1300">
      <w:pPr>
        <w:spacing w:after="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DD1300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  <w:t>Art. 1</w:t>
      </w:r>
      <w:r w:rsidRPr="00DD1300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 xml:space="preserve"> – </w:t>
      </w:r>
      <w:proofErr w:type="spellStart"/>
      <w:r w:rsidRPr="00DD1300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Establécese</w:t>
      </w:r>
      <w:proofErr w:type="spellEnd"/>
      <w:r w:rsidRPr="00DD1300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 xml:space="preserve"> que a partir del 26 de febrero de 2018 los siguientes procedimientos del Ministerio de Producción deberán registrarse a través del módulo “Registro Legajo Multipropósito” (RLM) del Sistema de Gestión Documental Electrónica (GDE):</w:t>
      </w:r>
    </w:p>
    <w:p w:rsidR="00DD1300" w:rsidRPr="00DD1300" w:rsidRDefault="00DD1300" w:rsidP="00DD1300">
      <w:pPr>
        <w:spacing w:before="240" w:after="24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DD1300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a) Registro de Usuarios del Sistema de Exportadores - REX.</w:t>
      </w:r>
    </w:p>
    <w:p w:rsidR="00DD1300" w:rsidRPr="00DD1300" w:rsidRDefault="00DD1300" w:rsidP="00DD1300">
      <w:pPr>
        <w:spacing w:before="240" w:after="24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DD1300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b) Registro de Sociedades de Garantías Recíprocas de la Nación (SGR).</w:t>
      </w:r>
    </w:p>
    <w:p w:rsidR="00DD1300" w:rsidRPr="00DD1300" w:rsidRDefault="00DD1300" w:rsidP="00DD1300">
      <w:pPr>
        <w:spacing w:before="240" w:after="24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DD1300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c) Registro de Oferta Pública de Adhesión al Sistema Nacional de Arbitraje de Consumo.</w:t>
      </w:r>
    </w:p>
    <w:p w:rsidR="00DD1300" w:rsidRPr="00DD1300" w:rsidRDefault="00DD1300" w:rsidP="00DD1300">
      <w:pPr>
        <w:spacing w:before="240" w:after="24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DD1300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d) Registro de Proveedores de Energías Renovables.</w:t>
      </w:r>
    </w:p>
    <w:p w:rsidR="00DD1300" w:rsidRPr="00DD1300" w:rsidRDefault="00DD1300" w:rsidP="00DD1300">
      <w:pPr>
        <w:spacing w:before="240" w:after="24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DD1300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e) Registro de Astilleros y Talleres Navales.</w:t>
      </w:r>
    </w:p>
    <w:p w:rsidR="00DD1300" w:rsidRPr="00DD1300" w:rsidRDefault="00DD1300" w:rsidP="00DD1300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D1300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25" style="width:0;height:0" o:hralign="center" o:hrstd="t" o:hrnoshade="t" o:hr="t" fillcolor="#555" stroked="f"/>
        </w:pict>
      </w:r>
    </w:p>
    <w:p w:rsidR="00DD1300" w:rsidRPr="00DD1300" w:rsidRDefault="00DD1300" w:rsidP="00DD1300">
      <w:pPr>
        <w:spacing w:after="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DD1300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  <w:t>Art. 4</w:t>
      </w:r>
      <w:r w:rsidRPr="00DD1300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 xml:space="preserve"> – </w:t>
      </w:r>
      <w:proofErr w:type="spellStart"/>
      <w:r w:rsidRPr="00DD1300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Establécese</w:t>
      </w:r>
      <w:proofErr w:type="spellEnd"/>
      <w:r w:rsidRPr="00DD1300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 xml:space="preserve"> que a partir del 26 de febrero de 2018 los siguientes procedimientos de la Superintendencia de Seguros del Ministerio de Finanzas deberán registrarse a través del módulo “Registro Legajo Multipropósito” (RLM) del Sistema de Gestión Documental Electrónica (GDE):</w:t>
      </w:r>
    </w:p>
    <w:p w:rsidR="00DD1300" w:rsidRPr="00DD1300" w:rsidRDefault="00DD1300" w:rsidP="00DD1300">
      <w:pPr>
        <w:spacing w:before="240" w:after="24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DD1300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a) Registro de Productor Asesor de Seguros/Aspirantes.</w:t>
      </w:r>
    </w:p>
    <w:p w:rsidR="00DD1300" w:rsidRPr="00DD1300" w:rsidRDefault="00DD1300" w:rsidP="00DD1300">
      <w:pPr>
        <w:spacing w:after="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DD1300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  <w:t>Art. 5</w:t>
      </w:r>
      <w:r w:rsidRPr="00DD1300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 xml:space="preserve"> – </w:t>
      </w:r>
      <w:proofErr w:type="spellStart"/>
      <w:r w:rsidRPr="00DD1300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Establécese</w:t>
      </w:r>
      <w:proofErr w:type="spellEnd"/>
      <w:r w:rsidRPr="00DD1300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 xml:space="preserve"> que a partir del 26 de febrero de 2018 los siguientes procedimientos de la Superintendencia de Seguros del Ministerio de Finanzas deberán tramitarse a través de los módulos “Trámites a Distancia” (TAD) y “Expediente electrónico” (EE) del Sistema de Gestión Documental Electrónica (GDE):</w:t>
      </w:r>
    </w:p>
    <w:p w:rsidR="00DD1300" w:rsidRPr="00DD1300" w:rsidRDefault="00DD1300" w:rsidP="00DD1300">
      <w:pPr>
        <w:spacing w:before="240" w:after="24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DD1300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a) Empadronamiento de productores/asesores de seguros.</w:t>
      </w:r>
    </w:p>
    <w:p w:rsidR="00DD1300" w:rsidRPr="00DD1300" w:rsidRDefault="00DD1300" w:rsidP="00DD1300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D1300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26" style="width:0;height:0" o:hralign="center" o:hrstd="t" o:hrnoshade="t" o:hr="t" fillcolor="#555" stroked="f"/>
        </w:pict>
      </w:r>
    </w:p>
    <w:p w:rsidR="00DD1300" w:rsidRPr="00DD1300" w:rsidRDefault="00DD1300" w:rsidP="00DD1300">
      <w:pPr>
        <w:spacing w:after="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DD1300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  <w:t>Art. 9</w:t>
      </w:r>
      <w:r w:rsidRPr="00DD1300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 – Comuníquese a la Sindicatura General de la Nación (SIGEN).</w:t>
      </w:r>
    </w:p>
    <w:p w:rsidR="00DD1300" w:rsidRPr="00DD1300" w:rsidRDefault="00DD1300" w:rsidP="00DD1300">
      <w:pPr>
        <w:spacing w:after="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DD1300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  <w:t>Art. 10</w:t>
      </w:r>
      <w:r w:rsidRPr="00DD1300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 – De forma.</w:t>
      </w:r>
    </w:p>
    <w:p w:rsidR="00D27937" w:rsidRDefault="00DD1300">
      <w:bookmarkStart w:id="0" w:name="_GoBack"/>
      <w:bookmarkEnd w:id="0"/>
    </w:p>
    <w:sectPr w:rsidR="00D279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00"/>
    <w:rsid w:val="00797D1F"/>
    <w:rsid w:val="00DD1300"/>
    <w:rsid w:val="00EC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D13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D1300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copete">
    <w:name w:val="copete"/>
    <w:basedOn w:val="Normal"/>
    <w:rsid w:val="00DD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DD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DD13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D13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D1300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copete">
    <w:name w:val="copete"/>
    <w:basedOn w:val="Normal"/>
    <w:rsid w:val="00DD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DD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DD13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 I</dc:creator>
  <cp:lastModifiedBy>CIB I</cp:lastModifiedBy>
  <cp:revision>1</cp:revision>
  <dcterms:created xsi:type="dcterms:W3CDTF">2018-02-22T15:38:00Z</dcterms:created>
  <dcterms:modified xsi:type="dcterms:W3CDTF">2018-02-22T15:40:00Z</dcterms:modified>
</cp:coreProperties>
</file>