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D3" w:rsidRPr="00C07FEE" w:rsidRDefault="002E5C85" w:rsidP="00276A4C">
      <w:pPr>
        <w:pStyle w:val="Ttulo1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148590</wp:posOffset>
            </wp:positionV>
            <wp:extent cx="2212975" cy="1070610"/>
            <wp:effectExtent l="19050" t="0" r="0" b="0"/>
            <wp:wrapTight wrapText="bothSides">
              <wp:wrapPolygon edited="0">
                <wp:start x="-186" y="0"/>
                <wp:lineTo x="-186" y="21139"/>
                <wp:lineTo x="21569" y="21139"/>
                <wp:lineTo x="21569" y="0"/>
                <wp:lineTo x="-186" y="0"/>
              </wp:wrapPolygon>
            </wp:wrapTight>
            <wp:docPr id="2" name="Imagen 8" descr="F:\WINDOWS LIVE MAIL\WLMDSS.tmp\WLM175B.tmp\12jor-sectorpublico_flyer_01 - copia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WINDOWS LIVE MAIL\WLMDSS.tmp\WLM175B.tmp\12jor-sectorpublico_flyer_01 - copia -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156845</wp:posOffset>
            </wp:positionV>
            <wp:extent cx="3094355" cy="1062355"/>
            <wp:effectExtent l="19050" t="0" r="0" b="0"/>
            <wp:wrapTight wrapText="bothSides">
              <wp:wrapPolygon edited="0">
                <wp:start x="-133" y="0"/>
                <wp:lineTo x="-133" y="21303"/>
                <wp:lineTo x="21542" y="21303"/>
                <wp:lineTo x="21542" y="0"/>
                <wp:lineTo x="-133" y="0"/>
              </wp:wrapPolygon>
            </wp:wrapTight>
            <wp:docPr id="1" name="Imagen 1" descr="C:\Users\Comisiones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isiones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CD3" w:rsidRPr="00C07FEE">
        <w:rPr>
          <w:rFonts w:eastAsia="Times New Roman"/>
          <w:sz w:val="24"/>
          <w:szCs w:val="24"/>
        </w:rPr>
        <w:t>Aranceles e inscripción</w:t>
      </w:r>
    </w:p>
    <w:p w:rsidR="00C91AD6" w:rsidRPr="008E41EE" w:rsidRDefault="00C91AD6" w:rsidP="00742CD3">
      <w:pPr>
        <w:shd w:val="clear" w:color="auto" w:fill="FFFFFF"/>
        <w:spacing w:after="0" w:line="208" w:lineRule="atLeast"/>
        <w:rPr>
          <w:rFonts w:ascii="Tahoma" w:eastAsia="Times New Roman" w:hAnsi="Tahoma" w:cs="Tahoma"/>
          <w:color w:val="333333"/>
        </w:rPr>
      </w:pPr>
    </w:p>
    <w:tbl>
      <w:tblPr>
        <w:tblW w:w="6279" w:type="dxa"/>
        <w:tblCellSpacing w:w="15" w:type="dxa"/>
        <w:shd w:val="clear" w:color="auto" w:fill="FFFFFF"/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1319"/>
        <w:gridCol w:w="4960"/>
      </w:tblGrid>
      <w:tr w:rsidR="00D51DF3" w:rsidRPr="008E41EE" w:rsidTr="00D51DF3">
        <w:trPr>
          <w:trHeight w:val="2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DF3" w:rsidRPr="008E41EE" w:rsidRDefault="00D51DF3" w:rsidP="00C91AD6">
            <w:pPr>
              <w:spacing w:after="0" w:line="208" w:lineRule="atLeast"/>
              <w:rPr>
                <w:rFonts w:ascii="Tahoma" w:eastAsia="Times New Roman" w:hAnsi="Tahoma" w:cs="Tahoma"/>
                <w:color w:val="333333"/>
              </w:rPr>
            </w:pPr>
            <w:r w:rsidRPr="008E41EE">
              <w:rPr>
                <w:rFonts w:ascii="Tahoma" w:eastAsia="Times New Roman" w:hAnsi="Tahoma" w:cs="Tahoma"/>
                <w:color w:val="333333"/>
              </w:rPr>
              <w:t> </w:t>
            </w:r>
            <w:r w:rsidRPr="008E41EE">
              <w:rPr>
                <w:rFonts w:ascii="Tahoma" w:eastAsia="Times New Roman" w:hAnsi="Tahoma" w:cs="Tahoma"/>
                <w:b/>
                <w:bCs/>
                <w:color w:val="363636"/>
              </w:rPr>
              <w:t>Categoría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DF3" w:rsidRPr="008E41EE" w:rsidRDefault="00D51DF3" w:rsidP="006D73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63636"/>
              </w:rPr>
            </w:pPr>
            <w:r w:rsidRPr="008E41EE">
              <w:rPr>
                <w:rFonts w:ascii="Tahoma" w:eastAsia="Times New Roman" w:hAnsi="Tahoma" w:cs="Tahoma"/>
                <w:b/>
                <w:color w:val="363636"/>
              </w:rPr>
              <w:t xml:space="preserve">                                          </w:t>
            </w:r>
            <w:r w:rsidR="00C07FEE">
              <w:rPr>
                <w:rFonts w:ascii="Tahoma" w:eastAsia="Times New Roman" w:hAnsi="Tahoma" w:cs="Tahoma"/>
                <w:b/>
                <w:color w:val="363636"/>
              </w:rPr>
              <w:t xml:space="preserve">           </w:t>
            </w:r>
            <w:r w:rsidRPr="008E41EE">
              <w:rPr>
                <w:rFonts w:ascii="Tahoma" w:eastAsia="Times New Roman" w:hAnsi="Tahoma" w:cs="Tahoma"/>
                <w:b/>
                <w:color w:val="363636"/>
              </w:rPr>
              <w:t xml:space="preserve"> Importe</w:t>
            </w:r>
          </w:p>
        </w:tc>
      </w:tr>
    </w:tbl>
    <w:p w:rsidR="00C91AD6" w:rsidRPr="008E41EE" w:rsidRDefault="00D51DF3" w:rsidP="00742CD3">
      <w:pPr>
        <w:shd w:val="clear" w:color="auto" w:fill="FFFFFF"/>
        <w:spacing w:after="0" w:line="208" w:lineRule="atLeast"/>
        <w:rPr>
          <w:rFonts w:ascii="Tahoma" w:eastAsia="Times New Roman" w:hAnsi="Tahoma" w:cs="Tahoma"/>
          <w:color w:val="333333"/>
        </w:rPr>
      </w:pPr>
      <w:r w:rsidRPr="008E41EE">
        <w:rPr>
          <w:rFonts w:ascii="Tahoma" w:eastAsia="Times New Roman" w:hAnsi="Tahoma" w:cs="Tahoma"/>
          <w:color w:val="333333"/>
        </w:rPr>
        <w:t>Matriculados en el Consejo Profesional</w:t>
      </w:r>
      <w:r w:rsidRPr="008E41EE">
        <w:rPr>
          <w:rFonts w:ascii="Tahoma" w:eastAsia="Times New Roman" w:hAnsi="Tahoma" w:cs="Tahoma"/>
          <w:color w:val="333333"/>
        </w:rPr>
        <w:tab/>
      </w:r>
      <w:r w:rsidRPr="008E41EE">
        <w:rPr>
          <w:rFonts w:ascii="Tahoma" w:eastAsia="Times New Roman" w:hAnsi="Tahoma" w:cs="Tahoma"/>
          <w:color w:val="333333"/>
        </w:rPr>
        <w:tab/>
        <w:t xml:space="preserve">   $ 2.000</w:t>
      </w:r>
    </w:p>
    <w:p w:rsidR="00D51DF3" w:rsidRPr="008E41EE" w:rsidRDefault="00D51DF3" w:rsidP="00742CD3">
      <w:pPr>
        <w:shd w:val="clear" w:color="auto" w:fill="FFFFFF"/>
        <w:spacing w:after="0" w:line="208" w:lineRule="atLeast"/>
        <w:rPr>
          <w:rFonts w:ascii="Tahoma" w:eastAsia="Times New Roman" w:hAnsi="Tahoma" w:cs="Tahoma"/>
          <w:color w:val="333333"/>
        </w:rPr>
      </w:pPr>
      <w:r w:rsidRPr="008E41EE">
        <w:rPr>
          <w:rFonts w:ascii="Tahoma" w:eastAsia="Times New Roman" w:hAnsi="Tahoma" w:cs="Tahoma"/>
          <w:color w:val="333333"/>
        </w:rPr>
        <w:t>Acompañante</w:t>
      </w:r>
      <w:r w:rsidRPr="008E41EE">
        <w:rPr>
          <w:rFonts w:ascii="Tahoma" w:eastAsia="Times New Roman" w:hAnsi="Tahoma" w:cs="Tahoma"/>
          <w:color w:val="333333"/>
        </w:rPr>
        <w:tab/>
      </w:r>
      <w:r w:rsidRPr="008E41EE">
        <w:rPr>
          <w:rFonts w:ascii="Tahoma" w:eastAsia="Times New Roman" w:hAnsi="Tahoma" w:cs="Tahoma"/>
          <w:color w:val="333333"/>
        </w:rPr>
        <w:tab/>
      </w:r>
      <w:r w:rsidRPr="008E41EE">
        <w:rPr>
          <w:rFonts w:ascii="Tahoma" w:eastAsia="Times New Roman" w:hAnsi="Tahoma" w:cs="Tahoma"/>
          <w:color w:val="333333"/>
        </w:rPr>
        <w:tab/>
      </w:r>
      <w:r w:rsidRPr="008E41EE">
        <w:rPr>
          <w:rFonts w:ascii="Tahoma" w:eastAsia="Times New Roman" w:hAnsi="Tahoma" w:cs="Tahoma"/>
          <w:color w:val="333333"/>
        </w:rPr>
        <w:tab/>
      </w:r>
      <w:r w:rsidRPr="008E41EE">
        <w:rPr>
          <w:rFonts w:ascii="Tahoma" w:eastAsia="Times New Roman" w:hAnsi="Tahoma" w:cs="Tahoma"/>
          <w:color w:val="333333"/>
        </w:rPr>
        <w:tab/>
        <w:t xml:space="preserve">   </w:t>
      </w:r>
      <w:r w:rsidR="008E41EE">
        <w:rPr>
          <w:rFonts w:ascii="Tahoma" w:eastAsia="Times New Roman" w:hAnsi="Tahoma" w:cs="Tahoma"/>
          <w:color w:val="333333"/>
        </w:rPr>
        <w:tab/>
        <w:t xml:space="preserve">   </w:t>
      </w:r>
      <w:r w:rsidRPr="008E41EE">
        <w:rPr>
          <w:rFonts w:ascii="Tahoma" w:eastAsia="Times New Roman" w:hAnsi="Tahoma" w:cs="Tahoma"/>
          <w:color w:val="333333"/>
        </w:rPr>
        <w:t>$ 1.000</w:t>
      </w:r>
    </w:p>
    <w:p w:rsidR="00D51DF3" w:rsidRPr="008E41EE" w:rsidRDefault="00D51DF3" w:rsidP="00742CD3">
      <w:pPr>
        <w:shd w:val="clear" w:color="auto" w:fill="FFFFFF"/>
        <w:spacing w:after="0" w:line="208" w:lineRule="atLeast"/>
        <w:rPr>
          <w:rFonts w:ascii="Tahoma" w:eastAsia="Times New Roman" w:hAnsi="Tahoma" w:cs="Tahoma"/>
          <w:color w:val="333333"/>
        </w:rPr>
      </w:pPr>
      <w:r w:rsidRPr="008E41EE">
        <w:rPr>
          <w:rFonts w:ascii="Tahoma" w:eastAsia="Times New Roman" w:hAnsi="Tahoma" w:cs="Tahoma"/>
          <w:color w:val="333333"/>
        </w:rPr>
        <w:t>El C.P.C.E. de Salta reconocerá a los matriculados con el Derecho de</w:t>
      </w:r>
    </w:p>
    <w:p w:rsidR="00D51DF3" w:rsidRPr="008E41EE" w:rsidRDefault="00D51DF3" w:rsidP="00742CD3">
      <w:pPr>
        <w:shd w:val="clear" w:color="auto" w:fill="FFFFFF"/>
        <w:spacing w:after="0" w:line="208" w:lineRule="atLeast"/>
        <w:rPr>
          <w:rFonts w:ascii="Tahoma" w:eastAsia="Times New Roman" w:hAnsi="Tahoma" w:cs="Tahoma"/>
          <w:color w:val="333333"/>
        </w:rPr>
      </w:pPr>
      <w:r w:rsidRPr="008E41EE">
        <w:rPr>
          <w:rFonts w:ascii="Tahoma" w:eastAsia="Times New Roman" w:hAnsi="Tahoma" w:cs="Tahoma"/>
          <w:color w:val="333333"/>
        </w:rPr>
        <w:t>Ejercicio Profesional al día el 50 % del costo de la inscripción.</w:t>
      </w:r>
    </w:p>
    <w:p w:rsidR="00D51DF3" w:rsidRPr="008E41EE" w:rsidRDefault="00D51DF3" w:rsidP="00742CD3">
      <w:p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</w:p>
    <w:p w:rsidR="00C91AD6" w:rsidRPr="008E41EE" w:rsidRDefault="00C91AD6" w:rsidP="00742CD3">
      <w:p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 w:rsidRPr="008E41EE">
        <w:rPr>
          <w:rFonts w:ascii="Tahoma" w:eastAsia="Times New Roman" w:hAnsi="Tahoma" w:cs="Tahoma"/>
          <w:b/>
          <w:bCs/>
          <w:color w:val="363636"/>
        </w:rPr>
        <w:t>Alojamiento</w:t>
      </w:r>
    </w:p>
    <w:p w:rsidR="00C91AD6" w:rsidRPr="008E41EE" w:rsidRDefault="00C91AD6" w:rsidP="00C91AD6">
      <w:pPr>
        <w:spacing w:after="0" w:line="208" w:lineRule="atLeast"/>
        <w:rPr>
          <w:rFonts w:ascii="Tahoma" w:eastAsia="Times New Roman" w:hAnsi="Tahoma" w:cs="Tahoma"/>
          <w:color w:val="333333"/>
        </w:rPr>
      </w:pPr>
      <w:r w:rsidRPr="008E41EE">
        <w:rPr>
          <w:rFonts w:ascii="Tahoma" w:eastAsia="Times New Roman" w:hAnsi="Tahoma" w:cs="Tahoma"/>
          <w:color w:val="333333"/>
        </w:rPr>
        <w:t xml:space="preserve">3 Noches de alojamiento Hotel </w:t>
      </w:r>
      <w:proofErr w:type="spellStart"/>
      <w:r w:rsidRPr="008E41EE">
        <w:rPr>
          <w:rFonts w:ascii="Tahoma" w:eastAsia="Times New Roman" w:hAnsi="Tahoma" w:cs="Tahoma"/>
          <w:color w:val="333333"/>
        </w:rPr>
        <w:t>Wilton</w:t>
      </w:r>
      <w:proofErr w:type="spellEnd"/>
      <w:r w:rsidRPr="008E41EE">
        <w:rPr>
          <w:rFonts w:ascii="Tahoma" w:eastAsia="Times New Roman" w:hAnsi="Tahoma" w:cs="Tahoma"/>
          <w:color w:val="333333"/>
        </w:rPr>
        <w:t xml:space="preserve"> </w:t>
      </w:r>
      <w:r w:rsidR="00D51DF3" w:rsidRPr="008E41EE">
        <w:rPr>
          <w:rFonts w:ascii="Tahoma" w:eastAsia="Times New Roman" w:hAnsi="Tahoma" w:cs="Tahoma"/>
          <w:color w:val="333333"/>
        </w:rPr>
        <w:t>**** Base Hab. Doble</w:t>
      </w:r>
    </w:p>
    <w:p w:rsidR="00C91AD6" w:rsidRPr="008E41EE" w:rsidRDefault="00C91AD6" w:rsidP="00C91AD6">
      <w:pPr>
        <w:spacing w:after="0" w:line="208" w:lineRule="atLeast"/>
        <w:rPr>
          <w:rFonts w:ascii="Tahoma" w:eastAsia="Times New Roman" w:hAnsi="Tahoma" w:cs="Tahoma"/>
          <w:color w:val="333333"/>
        </w:rPr>
      </w:pPr>
      <w:r w:rsidRPr="008E41EE">
        <w:rPr>
          <w:rFonts w:ascii="Tahoma" w:eastAsia="Times New Roman" w:hAnsi="Tahoma" w:cs="Tahoma"/>
          <w:color w:val="333333"/>
        </w:rPr>
        <w:t>Av. Callao 1162 – Tel. 011 4811-1818 Ciudad Autónoma de Buenos Aires</w:t>
      </w:r>
    </w:p>
    <w:p w:rsidR="00D51DF3" w:rsidRPr="008E41EE" w:rsidRDefault="00D51DF3" w:rsidP="00C91AD6">
      <w:pPr>
        <w:spacing w:after="0" w:line="208" w:lineRule="atLeast"/>
        <w:rPr>
          <w:rFonts w:ascii="Tahoma" w:eastAsia="Times New Roman" w:hAnsi="Tahoma" w:cs="Tahoma"/>
          <w:color w:val="333333"/>
        </w:rPr>
      </w:pPr>
      <w:r w:rsidRPr="008E41EE">
        <w:rPr>
          <w:rFonts w:ascii="Tahoma" w:eastAsia="Times New Roman" w:hAnsi="Tahoma" w:cs="Tahoma"/>
          <w:color w:val="333333"/>
        </w:rPr>
        <w:t>www.hotelwilton.com.ar</w:t>
      </w:r>
    </w:p>
    <w:p w:rsidR="00742CD3" w:rsidRPr="008E41EE" w:rsidRDefault="00C91AD6" w:rsidP="00742CD3">
      <w:pPr>
        <w:shd w:val="clear" w:color="auto" w:fill="FFFFFF"/>
        <w:spacing w:after="0" w:line="208" w:lineRule="atLeast"/>
        <w:rPr>
          <w:rFonts w:ascii="Tahoma" w:eastAsia="Times New Roman" w:hAnsi="Tahoma" w:cs="Tahoma"/>
          <w:color w:val="333333"/>
        </w:rPr>
      </w:pPr>
      <w:r w:rsidRPr="008E41EE">
        <w:rPr>
          <w:rFonts w:ascii="Tahoma" w:eastAsia="Times New Roman" w:hAnsi="Tahoma" w:cs="Tahoma"/>
          <w:b/>
          <w:bCs/>
          <w:color w:val="363636"/>
        </w:rPr>
        <w:tab/>
      </w:r>
    </w:p>
    <w:p w:rsidR="00C91AD6" w:rsidRPr="008E41EE" w:rsidRDefault="00C91AD6" w:rsidP="00C91AD6">
      <w:p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 w:rsidRPr="008E41EE">
        <w:rPr>
          <w:rFonts w:ascii="Tahoma" w:eastAsia="Times New Roman" w:hAnsi="Tahoma" w:cs="Tahoma"/>
          <w:b/>
          <w:bCs/>
          <w:color w:val="363636"/>
        </w:rPr>
        <w:t>Cena de Camaradería</w:t>
      </w:r>
    </w:p>
    <w:p w:rsidR="00C91AD6" w:rsidRDefault="00D51DF3" w:rsidP="00C91AD6">
      <w:pPr>
        <w:shd w:val="clear" w:color="auto" w:fill="FFFFFF"/>
        <w:spacing w:after="0" w:line="208" w:lineRule="atLeast"/>
        <w:rPr>
          <w:rFonts w:ascii="Tahoma" w:eastAsia="Times New Roman" w:hAnsi="Tahoma" w:cs="Tahoma"/>
          <w:color w:val="333333"/>
        </w:rPr>
      </w:pPr>
      <w:r w:rsidRPr="008E41EE">
        <w:rPr>
          <w:rFonts w:ascii="Tahoma" w:eastAsia="Times New Roman" w:hAnsi="Tahoma" w:cs="Tahoma"/>
          <w:color w:val="333333"/>
        </w:rPr>
        <w:t>Jueves 31/08/17 invitación del C.P.C.E. de Salta</w:t>
      </w:r>
    </w:p>
    <w:p w:rsidR="00C07FEE" w:rsidRDefault="00C07FEE" w:rsidP="00C91AD6">
      <w:pPr>
        <w:shd w:val="clear" w:color="auto" w:fill="FFFFFF"/>
        <w:spacing w:after="0" w:line="208" w:lineRule="atLeast"/>
        <w:rPr>
          <w:rFonts w:ascii="Tahoma" w:eastAsia="Times New Roman" w:hAnsi="Tahoma" w:cs="Tahoma"/>
          <w:color w:val="333333"/>
        </w:rPr>
      </w:pPr>
    </w:p>
    <w:p w:rsidR="00C07FEE" w:rsidRPr="00C07FEE" w:rsidRDefault="00C07FEE" w:rsidP="00C07FEE">
      <w:pPr>
        <w:shd w:val="clear" w:color="auto" w:fill="FFFFFF"/>
        <w:spacing w:after="0" w:line="208" w:lineRule="atLeast"/>
        <w:jc w:val="both"/>
        <w:rPr>
          <w:rFonts w:ascii="Tahoma" w:eastAsia="Times New Roman" w:hAnsi="Tahoma" w:cs="Tahoma"/>
          <w:bCs/>
          <w:color w:val="363636"/>
        </w:rPr>
      </w:pPr>
      <w:r>
        <w:rPr>
          <w:rFonts w:ascii="Tahoma" w:eastAsia="Times New Roman" w:hAnsi="Tahoma" w:cs="Tahoma"/>
          <w:b/>
          <w:bCs/>
          <w:color w:val="363636"/>
        </w:rPr>
        <w:t xml:space="preserve">Cena de Clausura: </w:t>
      </w:r>
      <w:r w:rsidRPr="00B33641">
        <w:rPr>
          <w:rFonts w:ascii="Tahoma" w:eastAsia="Times New Roman" w:hAnsi="Tahoma" w:cs="Tahoma"/>
          <w:bCs/>
          <w:color w:val="363636"/>
        </w:rPr>
        <w:t>Conforme lo informado por el C.P.C.E.de CABA</w:t>
      </w:r>
      <w:r>
        <w:rPr>
          <w:rFonts w:ascii="Tahoma" w:eastAsia="Times New Roman" w:hAnsi="Tahoma" w:cs="Tahoma"/>
          <w:bCs/>
          <w:color w:val="363636"/>
        </w:rPr>
        <w:t xml:space="preserve"> la cena de clausura prevista para el viernes 1º-09-17 será opcional y tendrá un costo adicional de $ 750.  El CPCE de Salta bonificará el 50 % de su costo.</w:t>
      </w:r>
    </w:p>
    <w:p w:rsidR="00D51DF3" w:rsidRPr="008E41EE" w:rsidRDefault="00D51DF3" w:rsidP="00C91AD6">
      <w:pPr>
        <w:shd w:val="clear" w:color="auto" w:fill="FFFFFF"/>
        <w:spacing w:after="0" w:line="208" w:lineRule="atLeast"/>
        <w:rPr>
          <w:rFonts w:ascii="Tahoma" w:eastAsia="Times New Roman" w:hAnsi="Tahoma" w:cs="Tahoma"/>
          <w:color w:val="333333"/>
        </w:rPr>
      </w:pPr>
    </w:p>
    <w:p w:rsidR="00D51DF3" w:rsidRPr="008E41EE" w:rsidRDefault="00D51DF3" w:rsidP="00D51DF3">
      <w:p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 w:rsidRPr="008E41EE">
        <w:rPr>
          <w:rFonts w:ascii="Tahoma" w:eastAsia="Times New Roman" w:hAnsi="Tahoma" w:cs="Tahoma"/>
          <w:b/>
          <w:bCs/>
          <w:color w:val="363636"/>
        </w:rPr>
        <w:t xml:space="preserve">Costo del Paquete </w:t>
      </w:r>
    </w:p>
    <w:p w:rsidR="00D51DF3" w:rsidRPr="008E41EE" w:rsidRDefault="00D51DF3" w:rsidP="00D51DF3">
      <w:pPr>
        <w:shd w:val="clear" w:color="auto" w:fill="FFFFFF"/>
        <w:spacing w:after="0" w:line="208" w:lineRule="atLeast"/>
        <w:rPr>
          <w:rFonts w:ascii="Tahoma" w:eastAsia="Times New Roman" w:hAnsi="Tahoma" w:cs="Tahoma"/>
          <w:bCs/>
          <w:color w:val="363636"/>
        </w:rPr>
      </w:pPr>
      <w:r w:rsidRPr="008E41EE">
        <w:rPr>
          <w:rFonts w:ascii="Tahoma" w:eastAsia="Times New Roman" w:hAnsi="Tahoma" w:cs="Tahoma"/>
          <w:bCs/>
          <w:color w:val="363636"/>
        </w:rPr>
        <w:t>Incluye inscripción, 3 noches de alo</w:t>
      </w:r>
      <w:r w:rsidR="003E01C9">
        <w:rPr>
          <w:rFonts w:ascii="Tahoma" w:eastAsia="Times New Roman" w:hAnsi="Tahoma" w:cs="Tahoma"/>
          <w:bCs/>
          <w:color w:val="363636"/>
        </w:rPr>
        <w:t>jamiento base Hab. Doble y Cóctel de Apertura</w:t>
      </w:r>
    </w:p>
    <w:p w:rsidR="00C07FEE" w:rsidRDefault="00960E54" w:rsidP="00D51DF3">
      <w:p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>
        <w:rPr>
          <w:rFonts w:ascii="Tahoma" w:eastAsia="Times New Roman" w:hAnsi="Tahoma" w:cs="Tahoma"/>
          <w:bCs/>
          <w:color w:val="363636"/>
        </w:rPr>
        <w:tab/>
      </w:r>
      <w:r>
        <w:rPr>
          <w:rFonts w:ascii="Tahoma" w:eastAsia="Times New Roman" w:hAnsi="Tahoma" w:cs="Tahoma"/>
          <w:bCs/>
          <w:color w:val="363636"/>
        </w:rPr>
        <w:tab/>
      </w:r>
      <w:r>
        <w:rPr>
          <w:rFonts w:ascii="Tahoma" w:eastAsia="Times New Roman" w:hAnsi="Tahoma" w:cs="Tahoma"/>
          <w:bCs/>
          <w:color w:val="363636"/>
        </w:rPr>
        <w:tab/>
      </w:r>
      <w:r>
        <w:rPr>
          <w:rFonts w:ascii="Tahoma" w:eastAsia="Times New Roman" w:hAnsi="Tahoma" w:cs="Tahoma"/>
          <w:bCs/>
          <w:color w:val="363636"/>
        </w:rPr>
        <w:tab/>
      </w:r>
      <w:r>
        <w:rPr>
          <w:rFonts w:ascii="Tahoma" w:eastAsia="Times New Roman" w:hAnsi="Tahoma" w:cs="Tahoma"/>
          <w:bCs/>
          <w:color w:val="363636"/>
        </w:rPr>
        <w:tab/>
      </w:r>
      <w:r>
        <w:rPr>
          <w:rFonts w:ascii="Tahoma" w:eastAsia="Times New Roman" w:hAnsi="Tahoma" w:cs="Tahoma"/>
          <w:bCs/>
          <w:color w:val="363636"/>
        </w:rPr>
        <w:tab/>
      </w:r>
      <w:r>
        <w:rPr>
          <w:rFonts w:ascii="Tahoma" w:eastAsia="Times New Roman" w:hAnsi="Tahoma" w:cs="Tahoma"/>
          <w:bCs/>
          <w:color w:val="363636"/>
        </w:rPr>
        <w:tab/>
      </w:r>
      <w:r>
        <w:rPr>
          <w:rFonts w:ascii="Tahoma" w:eastAsia="Times New Roman" w:hAnsi="Tahoma" w:cs="Tahoma"/>
          <w:bCs/>
          <w:color w:val="363636"/>
        </w:rPr>
        <w:tab/>
      </w:r>
      <w:r w:rsidRPr="00C07FEE">
        <w:rPr>
          <w:rFonts w:ascii="Tahoma" w:eastAsia="Times New Roman" w:hAnsi="Tahoma" w:cs="Tahoma"/>
          <w:b/>
          <w:bCs/>
          <w:color w:val="363636"/>
        </w:rPr>
        <w:t>Con cena de clausur</w:t>
      </w:r>
      <w:r w:rsidR="00C07FEE">
        <w:rPr>
          <w:rFonts w:ascii="Tahoma" w:eastAsia="Times New Roman" w:hAnsi="Tahoma" w:cs="Tahoma"/>
          <w:b/>
          <w:bCs/>
          <w:color w:val="363636"/>
        </w:rPr>
        <w:t>a</w:t>
      </w:r>
    </w:p>
    <w:p w:rsidR="00D51DF3" w:rsidRPr="008E41EE" w:rsidRDefault="00D51DF3" w:rsidP="00D51DF3">
      <w:p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 w:rsidRPr="008E41EE">
        <w:rPr>
          <w:rFonts w:ascii="Tahoma" w:eastAsia="Times New Roman" w:hAnsi="Tahoma" w:cs="Tahoma"/>
          <w:bCs/>
          <w:color w:val="363636"/>
        </w:rPr>
        <w:t>Matriculados en el C.P.C.E. de Salta</w:t>
      </w:r>
      <w:r w:rsidR="00F865BC" w:rsidRPr="008E41EE">
        <w:rPr>
          <w:rFonts w:ascii="Tahoma" w:eastAsia="Times New Roman" w:hAnsi="Tahoma" w:cs="Tahoma"/>
          <w:bCs/>
          <w:color w:val="363636"/>
        </w:rPr>
        <w:tab/>
      </w:r>
      <w:r w:rsidR="00F865BC" w:rsidRPr="008E41EE">
        <w:rPr>
          <w:rFonts w:ascii="Tahoma" w:eastAsia="Times New Roman" w:hAnsi="Tahoma" w:cs="Tahoma"/>
          <w:bCs/>
          <w:color w:val="363636"/>
        </w:rPr>
        <w:tab/>
      </w:r>
      <w:r w:rsidR="00F865BC" w:rsidRPr="008E41EE">
        <w:rPr>
          <w:rFonts w:ascii="Tahoma" w:eastAsia="Times New Roman" w:hAnsi="Tahoma" w:cs="Tahoma"/>
          <w:b/>
          <w:bCs/>
          <w:color w:val="363636"/>
        </w:rPr>
        <w:t xml:space="preserve">    $ 2.650</w:t>
      </w:r>
      <w:r w:rsidR="00960E54">
        <w:rPr>
          <w:rFonts w:ascii="Tahoma" w:eastAsia="Times New Roman" w:hAnsi="Tahoma" w:cs="Tahoma"/>
          <w:b/>
          <w:bCs/>
          <w:color w:val="363636"/>
        </w:rPr>
        <w:tab/>
        <w:t xml:space="preserve">          $  3.025</w:t>
      </w:r>
    </w:p>
    <w:p w:rsidR="00F865BC" w:rsidRDefault="00F865BC" w:rsidP="00D51DF3">
      <w:p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 w:rsidRPr="008E41EE">
        <w:rPr>
          <w:rFonts w:ascii="Tahoma" w:eastAsia="Times New Roman" w:hAnsi="Tahoma" w:cs="Tahoma"/>
          <w:bCs/>
          <w:color w:val="363636"/>
        </w:rPr>
        <w:t>Acompañante</w:t>
      </w:r>
      <w:r w:rsidRPr="008E41EE">
        <w:rPr>
          <w:rFonts w:ascii="Tahoma" w:eastAsia="Times New Roman" w:hAnsi="Tahoma" w:cs="Tahoma"/>
          <w:bCs/>
          <w:color w:val="363636"/>
        </w:rPr>
        <w:tab/>
      </w:r>
      <w:r w:rsidRPr="008E41EE">
        <w:rPr>
          <w:rFonts w:ascii="Tahoma" w:eastAsia="Times New Roman" w:hAnsi="Tahoma" w:cs="Tahoma"/>
          <w:bCs/>
          <w:color w:val="363636"/>
        </w:rPr>
        <w:tab/>
      </w:r>
      <w:r w:rsidRPr="008E41EE">
        <w:rPr>
          <w:rFonts w:ascii="Tahoma" w:eastAsia="Times New Roman" w:hAnsi="Tahoma" w:cs="Tahoma"/>
          <w:bCs/>
          <w:color w:val="363636"/>
        </w:rPr>
        <w:tab/>
      </w:r>
      <w:r w:rsidRPr="008E41EE">
        <w:rPr>
          <w:rFonts w:ascii="Tahoma" w:eastAsia="Times New Roman" w:hAnsi="Tahoma" w:cs="Tahoma"/>
          <w:bCs/>
          <w:color w:val="363636"/>
        </w:rPr>
        <w:tab/>
      </w:r>
      <w:r w:rsidRPr="008E41EE">
        <w:rPr>
          <w:rFonts w:ascii="Tahoma" w:eastAsia="Times New Roman" w:hAnsi="Tahoma" w:cs="Tahoma"/>
          <w:bCs/>
          <w:color w:val="363636"/>
        </w:rPr>
        <w:tab/>
      </w:r>
      <w:r w:rsidRPr="008E41EE">
        <w:rPr>
          <w:rFonts w:ascii="Tahoma" w:eastAsia="Times New Roman" w:hAnsi="Tahoma" w:cs="Tahoma"/>
          <w:b/>
          <w:bCs/>
          <w:color w:val="363636"/>
        </w:rPr>
        <w:t xml:space="preserve">    $ 2.650</w:t>
      </w:r>
      <w:r w:rsidR="00960E54">
        <w:rPr>
          <w:rFonts w:ascii="Tahoma" w:eastAsia="Times New Roman" w:hAnsi="Tahoma" w:cs="Tahoma"/>
          <w:b/>
          <w:bCs/>
          <w:color w:val="363636"/>
        </w:rPr>
        <w:tab/>
        <w:t xml:space="preserve">          $  </w:t>
      </w:r>
      <w:r w:rsidR="00C07FEE">
        <w:rPr>
          <w:rFonts w:ascii="Tahoma" w:eastAsia="Times New Roman" w:hAnsi="Tahoma" w:cs="Tahoma"/>
          <w:b/>
          <w:bCs/>
          <w:color w:val="363636"/>
        </w:rPr>
        <w:t>3.400</w:t>
      </w:r>
    </w:p>
    <w:p w:rsidR="00F865BC" w:rsidRPr="008E41EE" w:rsidRDefault="00F865BC" w:rsidP="00B33641">
      <w:pPr>
        <w:shd w:val="clear" w:color="auto" w:fill="FFFFFF"/>
        <w:spacing w:after="0" w:line="208" w:lineRule="atLeast"/>
        <w:jc w:val="both"/>
        <w:rPr>
          <w:rFonts w:ascii="Tahoma" w:eastAsia="Times New Roman" w:hAnsi="Tahoma" w:cs="Tahoma"/>
          <w:bCs/>
          <w:color w:val="363636"/>
        </w:rPr>
      </w:pPr>
    </w:p>
    <w:p w:rsidR="00F865BC" w:rsidRPr="008E41EE" w:rsidRDefault="00F865BC" w:rsidP="00F865BC">
      <w:p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 w:rsidRPr="008E41EE">
        <w:rPr>
          <w:rFonts w:ascii="Tahoma" w:eastAsia="Times New Roman" w:hAnsi="Tahoma" w:cs="Tahoma"/>
          <w:b/>
          <w:bCs/>
          <w:noProof/>
          <w:color w:val="3636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45085</wp:posOffset>
            </wp:positionV>
            <wp:extent cx="541020" cy="551815"/>
            <wp:effectExtent l="19050" t="0" r="0" b="0"/>
            <wp:wrapTight wrapText="bothSides">
              <wp:wrapPolygon edited="0">
                <wp:start x="4563" y="2983"/>
                <wp:lineTo x="2282" y="5965"/>
                <wp:lineTo x="-761" y="12677"/>
                <wp:lineTo x="-761" y="17151"/>
                <wp:lineTo x="21296" y="17151"/>
                <wp:lineTo x="21296" y="12677"/>
                <wp:lineTo x="19014" y="5965"/>
                <wp:lineTo x="16732" y="2983"/>
                <wp:lineTo x="4563" y="2983"/>
              </wp:wrapPolygon>
            </wp:wrapTight>
            <wp:docPr id="6" name="Imagen 2" descr="C:\Users\Comisiones\Desktop\TARJETAS\diners-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isiones\Desktop\TARJETAS\diners-clu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41EE">
        <w:rPr>
          <w:rFonts w:ascii="Tahoma" w:eastAsia="Times New Roman" w:hAnsi="Tahoma" w:cs="Tahoma"/>
          <w:b/>
          <w:bCs/>
          <w:noProof/>
          <w:color w:val="3636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135890</wp:posOffset>
            </wp:positionV>
            <wp:extent cx="351155" cy="361950"/>
            <wp:effectExtent l="19050" t="0" r="0" b="0"/>
            <wp:wrapTight wrapText="bothSides">
              <wp:wrapPolygon edited="0">
                <wp:start x="-1172" y="0"/>
                <wp:lineTo x="-1172" y="20463"/>
                <wp:lineTo x="21092" y="20463"/>
                <wp:lineTo x="21092" y="0"/>
                <wp:lineTo x="-1172" y="0"/>
              </wp:wrapPolygon>
            </wp:wrapTight>
            <wp:docPr id="5" name="Imagen 4" descr="C:\Users\Comisiones\Desktop\TARJETAS\V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isiones\Desktop\TARJETAS\VI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41EE">
        <w:rPr>
          <w:rFonts w:ascii="Tahoma" w:eastAsia="Times New Roman" w:hAnsi="Tahoma" w:cs="Tahoma"/>
          <w:b/>
          <w:bCs/>
          <w:noProof/>
          <w:color w:val="3636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53340</wp:posOffset>
            </wp:positionV>
            <wp:extent cx="528320" cy="535305"/>
            <wp:effectExtent l="19050" t="0" r="5080" b="0"/>
            <wp:wrapTight wrapText="bothSides">
              <wp:wrapPolygon edited="0">
                <wp:start x="-779" y="0"/>
                <wp:lineTo x="-779" y="20754"/>
                <wp:lineTo x="21808" y="20754"/>
                <wp:lineTo x="21808" y="0"/>
                <wp:lineTo x="-779" y="0"/>
              </wp:wrapPolygon>
            </wp:wrapTight>
            <wp:docPr id="4" name="Imagen 3" descr="C:\Users\Comisiones\Desktop\TARJETA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isiones\Desktop\TARJETAS\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41EE">
        <w:rPr>
          <w:rFonts w:ascii="Tahoma" w:eastAsia="Times New Roman" w:hAnsi="Tahoma" w:cs="Tahoma"/>
          <w:b/>
          <w:bCs/>
          <w:noProof/>
          <w:color w:val="3636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111125</wp:posOffset>
            </wp:positionV>
            <wp:extent cx="384175" cy="370205"/>
            <wp:effectExtent l="19050" t="0" r="0" b="0"/>
            <wp:wrapTight wrapText="bothSides">
              <wp:wrapPolygon edited="0">
                <wp:start x="-1071" y="0"/>
                <wp:lineTo x="-1071" y="20007"/>
                <wp:lineTo x="21421" y="20007"/>
                <wp:lineTo x="21421" y="0"/>
                <wp:lineTo x="-1071" y="0"/>
              </wp:wrapPolygon>
            </wp:wrapTight>
            <wp:docPr id="3" name="Imagen 6" descr="C:\Users\Comisiones\Desktop\TARJETAS\300px-American_Express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isiones\Desktop\TARJETAS\300px-American_Express_logo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41EE">
        <w:rPr>
          <w:rFonts w:ascii="Tahoma" w:eastAsia="Times New Roman" w:hAnsi="Tahoma" w:cs="Tahoma"/>
          <w:b/>
          <w:bCs/>
          <w:color w:val="363636"/>
        </w:rPr>
        <w:t>Forma de Pago</w:t>
      </w:r>
    </w:p>
    <w:p w:rsidR="00F865BC" w:rsidRPr="008E41EE" w:rsidRDefault="00F865BC" w:rsidP="00F865BC">
      <w:pPr>
        <w:shd w:val="clear" w:color="auto" w:fill="FFFFFF"/>
        <w:spacing w:after="0" w:line="208" w:lineRule="atLeast"/>
        <w:rPr>
          <w:rFonts w:ascii="Tahoma" w:eastAsia="Times New Roman" w:hAnsi="Tahoma" w:cs="Tahoma"/>
          <w:bCs/>
          <w:color w:val="363636"/>
        </w:rPr>
      </w:pPr>
      <w:r w:rsidRPr="008E41EE">
        <w:rPr>
          <w:rFonts w:ascii="Tahoma" w:eastAsia="Times New Roman" w:hAnsi="Tahoma" w:cs="Tahoma"/>
          <w:bCs/>
          <w:color w:val="363636"/>
        </w:rPr>
        <w:t>Con tarjeta hasta el 6 cuotas sin interés</w:t>
      </w:r>
    </w:p>
    <w:p w:rsidR="00F865BC" w:rsidRPr="008E41EE" w:rsidRDefault="00F865BC" w:rsidP="00D51DF3">
      <w:pPr>
        <w:shd w:val="clear" w:color="auto" w:fill="FFFFFF"/>
        <w:spacing w:after="0" w:line="208" w:lineRule="atLeast"/>
        <w:rPr>
          <w:rFonts w:ascii="Tahoma" w:eastAsia="Times New Roman" w:hAnsi="Tahoma" w:cs="Tahoma"/>
          <w:bCs/>
          <w:color w:val="363636"/>
        </w:rPr>
      </w:pPr>
    </w:p>
    <w:p w:rsidR="00F865BC" w:rsidRPr="008E41EE" w:rsidRDefault="00F865BC" w:rsidP="00F865BC">
      <w:p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 w:rsidRPr="008E41EE">
        <w:rPr>
          <w:rFonts w:ascii="Tahoma" w:eastAsia="Times New Roman" w:hAnsi="Tahoma" w:cs="Tahoma"/>
          <w:b/>
          <w:bCs/>
          <w:color w:val="363636"/>
        </w:rPr>
        <w:t>Traslado</w:t>
      </w:r>
    </w:p>
    <w:p w:rsidR="00D51DF3" w:rsidRDefault="00F865BC" w:rsidP="00F865BC">
      <w:pPr>
        <w:jc w:val="both"/>
      </w:pPr>
      <w:r w:rsidRPr="008E41EE">
        <w:t xml:space="preserve">El Consejo Profesional sugiere a los participantes comprar con anticipación su ticket aéreo SALTA-BUENOS AIRES-SALTA, ya que adquiriéndolo individualmente podrán aprovechar las promociones con </w:t>
      </w:r>
      <w:r w:rsidR="00474907">
        <w:rPr>
          <w:b/>
        </w:rPr>
        <w:t>tarjetas de cré</w:t>
      </w:r>
      <w:r w:rsidR="008E41EE">
        <w:rPr>
          <w:b/>
        </w:rPr>
        <w:t>dito</w:t>
      </w:r>
      <w:r w:rsidRPr="008E41EE">
        <w:rPr>
          <w:b/>
        </w:rPr>
        <w:t xml:space="preserve"> </w:t>
      </w:r>
      <w:r w:rsidRPr="008E41EE">
        <w:t>y obtener mejores precios.</w:t>
      </w:r>
    </w:p>
    <w:p w:rsidR="00B22D86" w:rsidRDefault="00B22D86" w:rsidP="00B22D86">
      <w:p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>
        <w:rPr>
          <w:rFonts w:ascii="Tahoma" w:eastAsia="Times New Roman" w:hAnsi="Tahoma" w:cs="Tahoma"/>
          <w:b/>
          <w:bCs/>
          <w:color w:val="363636"/>
        </w:rPr>
        <w:t>Declaraciones de Interés</w:t>
      </w:r>
    </w:p>
    <w:p w:rsidR="00B22D86" w:rsidRPr="00B22D86" w:rsidRDefault="00B22D86" w:rsidP="00B22D86">
      <w:pPr>
        <w:pStyle w:val="Prrafodelista"/>
        <w:numPr>
          <w:ilvl w:val="0"/>
          <w:numId w:val="2"/>
        </w:num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>
        <w:rPr>
          <w:rFonts w:ascii="Tahoma" w:eastAsia="Times New Roman" w:hAnsi="Tahoma" w:cs="Tahoma"/>
          <w:bCs/>
          <w:color w:val="363636"/>
        </w:rPr>
        <w:t>Provincial – Decreto Nº 599 – Secretaría General de la Gobernación</w:t>
      </w:r>
      <w:r w:rsidR="00B2473D">
        <w:rPr>
          <w:rFonts w:ascii="Tahoma" w:eastAsia="Times New Roman" w:hAnsi="Tahoma" w:cs="Tahoma"/>
          <w:bCs/>
          <w:color w:val="363636"/>
        </w:rPr>
        <w:t>-</w:t>
      </w:r>
      <w:r>
        <w:rPr>
          <w:rFonts w:ascii="Tahoma" w:eastAsia="Times New Roman" w:hAnsi="Tahoma" w:cs="Tahoma"/>
          <w:bCs/>
          <w:color w:val="363636"/>
        </w:rPr>
        <w:t xml:space="preserve"> 15-05-17</w:t>
      </w:r>
    </w:p>
    <w:p w:rsidR="00B22D86" w:rsidRPr="00BD2302" w:rsidRDefault="00B22D86" w:rsidP="00B22D86">
      <w:pPr>
        <w:pStyle w:val="Prrafodelista"/>
        <w:numPr>
          <w:ilvl w:val="0"/>
          <w:numId w:val="2"/>
        </w:num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>
        <w:rPr>
          <w:rFonts w:ascii="Tahoma" w:eastAsia="Times New Roman" w:hAnsi="Tahoma" w:cs="Tahoma"/>
          <w:bCs/>
          <w:color w:val="363636"/>
        </w:rPr>
        <w:t>M</w:t>
      </w:r>
      <w:r w:rsidR="00474907">
        <w:rPr>
          <w:rFonts w:ascii="Tahoma" w:eastAsia="Times New Roman" w:hAnsi="Tahoma" w:cs="Tahoma"/>
          <w:bCs/>
          <w:color w:val="363636"/>
        </w:rPr>
        <w:t>u</w:t>
      </w:r>
      <w:r>
        <w:rPr>
          <w:rFonts w:ascii="Tahoma" w:eastAsia="Times New Roman" w:hAnsi="Tahoma" w:cs="Tahoma"/>
          <w:bCs/>
          <w:color w:val="363636"/>
        </w:rPr>
        <w:t xml:space="preserve">nicipal – </w:t>
      </w:r>
      <w:r w:rsidR="00474907">
        <w:rPr>
          <w:rFonts w:ascii="Tahoma" w:eastAsia="Times New Roman" w:hAnsi="Tahoma" w:cs="Tahoma"/>
          <w:bCs/>
          <w:color w:val="363636"/>
        </w:rPr>
        <w:t>Decreto Nº 429 – Municipalidad de la Ciudad de Salta – 19-05-17</w:t>
      </w:r>
    </w:p>
    <w:p w:rsidR="00BD2302" w:rsidRPr="00B3669D" w:rsidRDefault="00BD2302" w:rsidP="00B22D86">
      <w:pPr>
        <w:pStyle w:val="Prrafodelista"/>
        <w:numPr>
          <w:ilvl w:val="0"/>
          <w:numId w:val="2"/>
        </w:numPr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  <w:r>
        <w:rPr>
          <w:rFonts w:ascii="Tahoma" w:eastAsia="Times New Roman" w:hAnsi="Tahoma" w:cs="Tahoma"/>
          <w:bCs/>
          <w:color w:val="363636"/>
        </w:rPr>
        <w:t>Profesional – R.G. Nº 2.768 – CPCE de Salta – 22-05-17</w:t>
      </w:r>
    </w:p>
    <w:p w:rsidR="00B3669D" w:rsidRDefault="00B3669D" w:rsidP="00B3669D">
      <w:pPr>
        <w:pStyle w:val="Prrafodelista"/>
        <w:shd w:val="clear" w:color="auto" w:fill="FFFFFF"/>
        <w:spacing w:after="0" w:line="208" w:lineRule="atLeast"/>
        <w:rPr>
          <w:rFonts w:ascii="Tahoma" w:eastAsia="Times New Roman" w:hAnsi="Tahoma" w:cs="Tahoma"/>
          <w:bCs/>
          <w:color w:val="363636"/>
        </w:rPr>
      </w:pPr>
    </w:p>
    <w:p w:rsidR="00B3669D" w:rsidRPr="00B0460D" w:rsidRDefault="00B3669D" w:rsidP="00B3669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0460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Vencimiento para la inscripción y reserva de alojamiento en el CPCE de Salta</w:t>
      </w:r>
    </w:p>
    <w:p w:rsidR="00B3669D" w:rsidRPr="002E5C85" w:rsidRDefault="00B3669D" w:rsidP="00B3669D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r w:rsidRPr="002E5C85">
        <w:rPr>
          <w:rFonts w:ascii="Tahoma" w:eastAsia="Times New Roman" w:hAnsi="Tahoma" w:cs="Tahoma"/>
          <w:b/>
          <w:bCs/>
          <w:color w:val="FF0000"/>
          <w:sz w:val="23"/>
          <w:szCs w:val="23"/>
        </w:rPr>
        <w:t>Hasta el miércoles 26 de julio</w:t>
      </w:r>
      <w:r w:rsidRPr="002E5C85">
        <w:rPr>
          <w:rFonts w:ascii="Tahoma" w:eastAsia="Times New Roman" w:hAnsi="Tahoma" w:cs="Tahoma"/>
          <w:color w:val="333333"/>
          <w:sz w:val="23"/>
          <w:szCs w:val="23"/>
        </w:rPr>
        <w:t> </w:t>
      </w:r>
    </w:p>
    <w:p w:rsidR="002E5C85" w:rsidRDefault="002E5C85" w:rsidP="00B3669D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2E5C85" w:rsidRPr="002E5C85" w:rsidRDefault="002E5C85" w:rsidP="00B3669D">
      <w:pPr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2E5C85">
        <w:rPr>
          <w:rStyle w:val="Textoennegrita"/>
          <w:rFonts w:ascii="Tahoma" w:hAnsi="Tahoma" w:cs="Tahoma"/>
          <w:color w:val="333333"/>
        </w:rPr>
        <w:t>Vencimiento para la presentación de trabajos: </w:t>
      </w:r>
      <w:r w:rsidRPr="002E5C85">
        <w:rPr>
          <w:rFonts w:ascii="Tahoma" w:hAnsi="Tahoma" w:cs="Tahoma"/>
          <w:color w:val="333333"/>
        </w:rPr>
        <w:br/>
      </w:r>
      <w:r w:rsidRPr="002E5C85">
        <w:rPr>
          <w:rStyle w:val="Textoennegrita"/>
          <w:rFonts w:ascii="Tahoma" w:hAnsi="Tahoma" w:cs="Tahoma"/>
          <w:color w:val="FF0000"/>
          <w:sz w:val="23"/>
          <w:szCs w:val="23"/>
        </w:rPr>
        <w:t>Prorrogado hasta el  28 de julio</w:t>
      </w:r>
      <w:r w:rsidRPr="002E5C85">
        <w:rPr>
          <w:rFonts w:ascii="Tahoma" w:hAnsi="Tahoma" w:cs="Tahoma"/>
          <w:color w:val="333333"/>
          <w:sz w:val="23"/>
          <w:szCs w:val="23"/>
        </w:rPr>
        <w:t> </w:t>
      </w:r>
    </w:p>
    <w:p w:rsidR="00B3669D" w:rsidRPr="00B22D86" w:rsidRDefault="00B3669D" w:rsidP="00B3669D">
      <w:pPr>
        <w:pStyle w:val="Prrafodelista"/>
        <w:shd w:val="clear" w:color="auto" w:fill="FFFFFF"/>
        <w:spacing w:after="0" w:line="208" w:lineRule="atLeast"/>
        <w:rPr>
          <w:rFonts w:ascii="Tahoma" w:eastAsia="Times New Roman" w:hAnsi="Tahoma" w:cs="Tahoma"/>
          <w:b/>
          <w:bCs/>
          <w:color w:val="363636"/>
        </w:rPr>
      </w:pPr>
    </w:p>
    <w:p w:rsidR="00B22D86" w:rsidRDefault="00B22D86" w:rsidP="00F865BC">
      <w:pPr>
        <w:jc w:val="both"/>
      </w:pPr>
    </w:p>
    <w:p w:rsidR="008E41EE" w:rsidRPr="008E41EE" w:rsidRDefault="008E41EE" w:rsidP="00474907">
      <w:pPr>
        <w:jc w:val="center"/>
      </w:pPr>
    </w:p>
    <w:sectPr w:rsidR="008E41EE" w:rsidRPr="008E41EE" w:rsidSect="00474907">
      <w:pgSz w:w="11907" w:h="16840" w:code="9"/>
      <w:pgMar w:top="284" w:right="1134" w:bottom="28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44E04"/>
    <w:multiLevelType w:val="hybridMultilevel"/>
    <w:tmpl w:val="9468E91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3058A"/>
    <w:multiLevelType w:val="hybridMultilevel"/>
    <w:tmpl w:val="5B8C86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D3"/>
    <w:rsid w:val="00061D92"/>
    <w:rsid w:val="00106205"/>
    <w:rsid w:val="00223CA8"/>
    <w:rsid w:val="002411E8"/>
    <w:rsid w:val="00276A4C"/>
    <w:rsid w:val="002E5C85"/>
    <w:rsid w:val="00351B3B"/>
    <w:rsid w:val="003E01C9"/>
    <w:rsid w:val="00447B77"/>
    <w:rsid w:val="00474907"/>
    <w:rsid w:val="00585509"/>
    <w:rsid w:val="00597849"/>
    <w:rsid w:val="00636C44"/>
    <w:rsid w:val="00742CD3"/>
    <w:rsid w:val="007F6B95"/>
    <w:rsid w:val="00885C68"/>
    <w:rsid w:val="008C78BC"/>
    <w:rsid w:val="008E41EE"/>
    <w:rsid w:val="00960E54"/>
    <w:rsid w:val="0098274E"/>
    <w:rsid w:val="00A73D3A"/>
    <w:rsid w:val="00B0460D"/>
    <w:rsid w:val="00B22D86"/>
    <w:rsid w:val="00B2473D"/>
    <w:rsid w:val="00B33641"/>
    <w:rsid w:val="00B3669D"/>
    <w:rsid w:val="00BB36D7"/>
    <w:rsid w:val="00BD2302"/>
    <w:rsid w:val="00C07FEE"/>
    <w:rsid w:val="00C91AD6"/>
    <w:rsid w:val="00CD1E7C"/>
    <w:rsid w:val="00D51DF3"/>
    <w:rsid w:val="00E5026E"/>
    <w:rsid w:val="00EF060E"/>
    <w:rsid w:val="00F865BC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6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-int-azul">
    <w:name w:val="titulo-int-azul"/>
    <w:basedOn w:val="Normal"/>
    <w:rsid w:val="0074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nglon">
    <w:name w:val="renglon"/>
    <w:basedOn w:val="Normal"/>
    <w:rsid w:val="0074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42CD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76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276A4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6A4C"/>
  </w:style>
  <w:style w:type="character" w:customStyle="1" w:styleId="xbe">
    <w:name w:val="_xbe"/>
    <w:basedOn w:val="Fuentedeprrafopredeter"/>
    <w:rsid w:val="00C91AD6"/>
  </w:style>
  <w:style w:type="character" w:customStyle="1" w:styleId="xdb">
    <w:name w:val="_xdb"/>
    <w:basedOn w:val="Fuentedeprrafopredeter"/>
    <w:rsid w:val="00C91AD6"/>
  </w:style>
  <w:style w:type="character" w:styleId="Hipervnculo">
    <w:name w:val="Hyperlink"/>
    <w:basedOn w:val="Fuentedeprrafopredeter"/>
    <w:uiPriority w:val="99"/>
    <w:semiHidden/>
    <w:unhideWhenUsed/>
    <w:rsid w:val="00C91AD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91AD6"/>
  </w:style>
  <w:style w:type="paragraph" w:styleId="Prrafodelista">
    <w:name w:val="List Paragraph"/>
    <w:basedOn w:val="Normal"/>
    <w:uiPriority w:val="34"/>
    <w:qFormat/>
    <w:rsid w:val="00F865BC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6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-int-azul">
    <w:name w:val="titulo-int-azul"/>
    <w:basedOn w:val="Normal"/>
    <w:rsid w:val="0074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nglon">
    <w:name w:val="renglon"/>
    <w:basedOn w:val="Normal"/>
    <w:rsid w:val="0074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42CD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76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276A4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6A4C"/>
  </w:style>
  <w:style w:type="character" w:customStyle="1" w:styleId="xbe">
    <w:name w:val="_xbe"/>
    <w:basedOn w:val="Fuentedeprrafopredeter"/>
    <w:rsid w:val="00C91AD6"/>
  </w:style>
  <w:style w:type="character" w:customStyle="1" w:styleId="xdb">
    <w:name w:val="_xdb"/>
    <w:basedOn w:val="Fuentedeprrafopredeter"/>
    <w:rsid w:val="00C91AD6"/>
  </w:style>
  <w:style w:type="character" w:styleId="Hipervnculo">
    <w:name w:val="Hyperlink"/>
    <w:basedOn w:val="Fuentedeprrafopredeter"/>
    <w:uiPriority w:val="99"/>
    <w:semiHidden/>
    <w:unhideWhenUsed/>
    <w:rsid w:val="00C91AD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91AD6"/>
  </w:style>
  <w:style w:type="paragraph" w:styleId="Prrafodelista">
    <w:name w:val="List Paragraph"/>
    <w:basedOn w:val="Normal"/>
    <w:uiPriority w:val="34"/>
    <w:qFormat/>
    <w:rsid w:val="00F865BC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2872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3325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Comisiones</dc:creator>
  <cp:lastModifiedBy>Adrian</cp:lastModifiedBy>
  <cp:revision>2</cp:revision>
  <cp:lastPrinted>2017-06-07T17:47:00Z</cp:lastPrinted>
  <dcterms:created xsi:type="dcterms:W3CDTF">2017-07-14T11:47:00Z</dcterms:created>
  <dcterms:modified xsi:type="dcterms:W3CDTF">2017-07-14T11:47:00Z</dcterms:modified>
</cp:coreProperties>
</file>