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DE7" w:rsidRPr="00AB6595" w:rsidRDefault="002A0DE7" w:rsidP="002A0DE7">
      <w:pPr>
        <w:ind w:left="360" w:hanging="360"/>
        <w:rPr>
          <w:rFonts w:ascii="Arial" w:hAnsi="Arial" w:cs="Arial"/>
          <w:b/>
        </w:rPr>
      </w:pPr>
    </w:p>
    <w:p w:rsidR="002A0DE7" w:rsidRPr="00AB6595" w:rsidRDefault="002A0DE7" w:rsidP="002A0DE7">
      <w:pPr>
        <w:numPr>
          <w:ilvl w:val="0"/>
          <w:numId w:val="1"/>
        </w:numPr>
        <w:rPr>
          <w:rFonts w:ascii="Arial" w:hAnsi="Arial" w:cs="Arial"/>
          <w:b/>
        </w:rPr>
      </w:pPr>
      <w:r w:rsidRPr="00AB6595">
        <w:rPr>
          <w:rFonts w:ascii="Arial" w:hAnsi="Arial" w:cs="Arial"/>
          <w:b/>
        </w:rPr>
        <w:t>Informe especial del auditor independiente sobre un componente de los Estados Contables Financieros</w:t>
      </w:r>
    </w:p>
    <w:p w:rsidR="002A0DE7" w:rsidRPr="00AB6595" w:rsidRDefault="002A0DE7" w:rsidP="002A0DE7">
      <w:pPr>
        <w:rPr>
          <w:rFonts w:ascii="Arial" w:hAnsi="Arial" w:cs="Arial"/>
          <w:b/>
        </w:rPr>
      </w:pPr>
    </w:p>
    <w:p w:rsidR="002A0DE7" w:rsidRPr="00AB6595" w:rsidRDefault="002A0DE7" w:rsidP="002A0DE7">
      <w:pPr>
        <w:pStyle w:val="Encabezado"/>
        <w:rPr>
          <w:rFonts w:ascii="Arial" w:hAnsi="Arial" w:cs="Arial"/>
          <w:bCs/>
          <w:i/>
          <w:sz w:val="24"/>
          <w:szCs w:val="24"/>
          <w:lang w:val="es-ES"/>
        </w:rPr>
      </w:pPr>
      <w:r w:rsidRPr="00AB6595">
        <w:rPr>
          <w:rFonts w:ascii="Arial" w:hAnsi="Arial" w:cs="Arial"/>
          <w:bCs/>
          <w:i/>
          <w:sz w:val="24"/>
          <w:szCs w:val="24"/>
          <w:lang w:val="es-ES"/>
        </w:rPr>
        <w:t>Destinatario</w:t>
      </w:r>
    </w:p>
    <w:p w:rsidR="002A0DE7" w:rsidRPr="00AB6595" w:rsidRDefault="002A0DE7" w:rsidP="002A0DE7">
      <w:pPr>
        <w:pStyle w:val="Encabezado"/>
        <w:rPr>
          <w:rFonts w:ascii="Arial" w:hAnsi="Arial" w:cs="Arial"/>
          <w:bCs/>
          <w:i/>
          <w:sz w:val="24"/>
          <w:szCs w:val="24"/>
          <w:lang w:val="es-ES"/>
        </w:rPr>
      </w:pPr>
    </w:p>
    <w:p w:rsidR="002A0DE7" w:rsidRPr="00AB6595" w:rsidRDefault="002A0DE7" w:rsidP="002A0DE7">
      <w:pPr>
        <w:pStyle w:val="Encabezado"/>
        <w:rPr>
          <w:rFonts w:ascii="Arial" w:hAnsi="Arial" w:cs="Arial"/>
          <w:bCs/>
          <w:i/>
          <w:sz w:val="24"/>
          <w:szCs w:val="24"/>
          <w:lang w:val="es-ES"/>
        </w:rPr>
      </w:pPr>
      <w:r w:rsidRPr="00AB6595">
        <w:rPr>
          <w:rFonts w:ascii="Arial" w:hAnsi="Arial" w:cs="Arial"/>
          <w:bCs/>
          <w:i/>
          <w:sz w:val="24"/>
          <w:szCs w:val="24"/>
          <w:lang w:val="es-ES"/>
        </w:rPr>
        <w:t>Dirección</w:t>
      </w:r>
    </w:p>
    <w:p w:rsidR="002A0DE7" w:rsidRPr="00AB6595" w:rsidRDefault="002A0DE7" w:rsidP="002A0DE7">
      <w:pPr>
        <w:pStyle w:val="Encabezado"/>
        <w:rPr>
          <w:rFonts w:ascii="Arial" w:hAnsi="Arial" w:cs="Arial"/>
          <w:bCs/>
          <w:i/>
          <w:sz w:val="24"/>
          <w:szCs w:val="24"/>
          <w:lang w:val="es-ES"/>
        </w:rPr>
      </w:pPr>
    </w:p>
    <w:p w:rsidR="002A0DE7" w:rsidRPr="00AB6595" w:rsidRDefault="002A0DE7" w:rsidP="00AB6595">
      <w:pPr>
        <w:pStyle w:val="Encabezado"/>
        <w:jc w:val="both"/>
        <w:rPr>
          <w:rFonts w:ascii="Arial" w:hAnsi="Arial" w:cs="Arial"/>
          <w:bCs/>
          <w:sz w:val="24"/>
          <w:szCs w:val="24"/>
          <w:lang w:val="es-ES"/>
        </w:rPr>
      </w:pPr>
      <w:r w:rsidRPr="00AB6595">
        <w:rPr>
          <w:rFonts w:ascii="Arial" w:hAnsi="Arial" w:cs="Arial"/>
          <w:bCs/>
          <w:sz w:val="24"/>
          <w:szCs w:val="24"/>
          <w:lang w:val="es-ES"/>
        </w:rPr>
        <w:t xml:space="preserve">En mi carácter de auditor independiente, he auditado el anexo de las cuentas por cobrar </w:t>
      </w:r>
      <w:proofErr w:type="gramStart"/>
      <w:r w:rsidRPr="00AB6595">
        <w:rPr>
          <w:rFonts w:ascii="Arial" w:hAnsi="Arial" w:cs="Arial"/>
          <w:bCs/>
          <w:sz w:val="24"/>
          <w:szCs w:val="24"/>
          <w:lang w:val="es-ES"/>
        </w:rPr>
        <w:t>de …</w:t>
      </w:r>
      <w:proofErr w:type="gramEnd"/>
      <w:r w:rsidR="00AA13CE">
        <w:rPr>
          <w:rFonts w:ascii="Arial" w:hAnsi="Arial" w:cs="Arial"/>
          <w:bCs/>
          <w:sz w:val="24"/>
          <w:szCs w:val="24"/>
          <w:lang w:val="es-ES"/>
        </w:rPr>
        <w:t>……</w:t>
      </w:r>
      <w:r w:rsidRPr="00AB6595">
        <w:rPr>
          <w:rFonts w:ascii="Arial" w:hAnsi="Arial" w:cs="Arial"/>
          <w:bCs/>
          <w:sz w:val="24"/>
          <w:szCs w:val="24"/>
          <w:lang w:val="es-ES"/>
        </w:rPr>
        <w:t xml:space="preserve"> por el ejercicio terminado el … de … de 20X1, firmado a los efectos de su identificación adecuada.</w:t>
      </w:r>
    </w:p>
    <w:p w:rsidR="002A0DE7" w:rsidRPr="00AB6595" w:rsidRDefault="002A0DE7" w:rsidP="002A0DE7">
      <w:pPr>
        <w:pStyle w:val="Encabezado"/>
        <w:rPr>
          <w:rFonts w:ascii="Arial" w:hAnsi="Arial" w:cs="Arial"/>
          <w:bCs/>
          <w:sz w:val="24"/>
          <w:szCs w:val="24"/>
          <w:lang w:val="es-ES"/>
        </w:rPr>
      </w:pPr>
    </w:p>
    <w:p w:rsidR="002A0DE7" w:rsidRPr="00AB6595" w:rsidRDefault="002A0DE7" w:rsidP="002A0DE7">
      <w:pPr>
        <w:pStyle w:val="Encabezado"/>
        <w:rPr>
          <w:rFonts w:ascii="Arial" w:hAnsi="Arial" w:cs="Arial"/>
          <w:bCs/>
          <w:i/>
          <w:sz w:val="24"/>
          <w:szCs w:val="24"/>
          <w:lang w:val="es-ES"/>
        </w:rPr>
      </w:pPr>
      <w:r w:rsidRPr="00AB6595">
        <w:rPr>
          <w:rFonts w:ascii="Arial" w:hAnsi="Arial" w:cs="Arial"/>
          <w:bCs/>
          <w:i/>
          <w:sz w:val="24"/>
          <w:szCs w:val="24"/>
          <w:lang w:val="es-ES"/>
        </w:rPr>
        <w:t>Responsabilidad de la gerencia</w:t>
      </w:r>
    </w:p>
    <w:p w:rsidR="002A0DE7" w:rsidRPr="00AB6595" w:rsidRDefault="002A0DE7" w:rsidP="002A0DE7">
      <w:pPr>
        <w:pStyle w:val="Encabezado"/>
        <w:rPr>
          <w:rFonts w:ascii="Arial" w:hAnsi="Arial" w:cs="Arial"/>
          <w:bCs/>
          <w:i/>
          <w:sz w:val="24"/>
          <w:szCs w:val="24"/>
          <w:lang w:val="es-ES"/>
        </w:rPr>
      </w:pPr>
    </w:p>
    <w:p w:rsidR="002A0DE7" w:rsidRPr="00AB6595" w:rsidRDefault="002A0DE7" w:rsidP="00AB6595">
      <w:pPr>
        <w:pStyle w:val="Encabezado"/>
        <w:jc w:val="both"/>
        <w:rPr>
          <w:rFonts w:ascii="Arial" w:hAnsi="Arial" w:cs="Arial"/>
          <w:bCs/>
          <w:sz w:val="24"/>
          <w:szCs w:val="24"/>
          <w:lang w:val="es-ES"/>
        </w:rPr>
      </w:pPr>
      <w:r w:rsidRPr="00AB6595">
        <w:rPr>
          <w:rFonts w:ascii="Arial" w:hAnsi="Arial" w:cs="Arial"/>
          <w:bCs/>
          <w:sz w:val="24"/>
          <w:szCs w:val="24"/>
          <w:lang w:val="es-ES"/>
        </w:rPr>
        <w:t xml:space="preserve">La confección y presentación razonable de la citada relación es responsabilidad de la gerencia de </w:t>
      </w:r>
      <w:r w:rsidR="00AB6595">
        <w:rPr>
          <w:rFonts w:ascii="Arial" w:hAnsi="Arial" w:cs="Arial"/>
          <w:bCs/>
          <w:sz w:val="24"/>
          <w:szCs w:val="24"/>
          <w:lang w:val="es-ES"/>
        </w:rPr>
        <w:t>…</w:t>
      </w:r>
      <w:proofErr w:type="gramStart"/>
      <w:r w:rsidR="00AB6595">
        <w:rPr>
          <w:rFonts w:ascii="Arial" w:hAnsi="Arial" w:cs="Arial"/>
          <w:bCs/>
          <w:sz w:val="24"/>
          <w:szCs w:val="24"/>
          <w:lang w:val="es-ES"/>
        </w:rPr>
        <w:t>..</w:t>
      </w:r>
      <w:proofErr w:type="gramEnd"/>
      <w:r w:rsidRPr="00AB6595">
        <w:rPr>
          <w:rFonts w:ascii="Arial" w:hAnsi="Arial" w:cs="Arial"/>
          <w:bCs/>
          <w:sz w:val="24"/>
          <w:szCs w:val="24"/>
          <w:lang w:val="es-ES"/>
        </w:rPr>
        <w:t>… e incluye el mantenimiento de los controles internos pertinentes vinculados con su preparación a los efectos de que no contengan declaraciones erróneas significativas, motivadas por fraude o error, seleccionando y aplicando políticas contables apropiadas y haciendo estimaciones contables que sean razonables en las circunstancias.</w:t>
      </w:r>
    </w:p>
    <w:p w:rsidR="002A0DE7" w:rsidRPr="00AB6595" w:rsidRDefault="002A0DE7" w:rsidP="002A0DE7">
      <w:pPr>
        <w:pStyle w:val="Encabezado"/>
        <w:rPr>
          <w:rFonts w:ascii="Arial" w:hAnsi="Arial" w:cs="Arial"/>
          <w:bCs/>
          <w:sz w:val="24"/>
          <w:szCs w:val="24"/>
          <w:lang w:val="es-ES"/>
        </w:rPr>
      </w:pPr>
    </w:p>
    <w:p w:rsidR="002A0DE7" w:rsidRPr="00AB6595" w:rsidRDefault="002A0DE7" w:rsidP="002A0DE7">
      <w:pPr>
        <w:pStyle w:val="Encabezado"/>
        <w:rPr>
          <w:rFonts w:ascii="Arial" w:hAnsi="Arial" w:cs="Arial"/>
          <w:bCs/>
          <w:i/>
          <w:sz w:val="24"/>
          <w:szCs w:val="24"/>
          <w:lang w:val="es-ES"/>
        </w:rPr>
      </w:pPr>
      <w:r w:rsidRPr="00AB6595">
        <w:rPr>
          <w:rFonts w:ascii="Arial" w:hAnsi="Arial" w:cs="Arial"/>
          <w:bCs/>
          <w:i/>
          <w:sz w:val="24"/>
          <w:szCs w:val="24"/>
          <w:lang w:val="es-ES"/>
        </w:rPr>
        <w:t>Responsabilidad del auditor</w:t>
      </w:r>
    </w:p>
    <w:p w:rsidR="002A0DE7" w:rsidRPr="00AB6595" w:rsidRDefault="002A0DE7" w:rsidP="002A0DE7">
      <w:pPr>
        <w:pStyle w:val="Encabezado"/>
        <w:rPr>
          <w:rFonts w:ascii="Arial" w:hAnsi="Arial" w:cs="Arial"/>
          <w:bCs/>
          <w:i/>
          <w:sz w:val="24"/>
          <w:szCs w:val="24"/>
          <w:lang w:val="es-ES"/>
        </w:rPr>
      </w:pPr>
    </w:p>
    <w:p w:rsidR="002A0DE7" w:rsidRPr="00AB6595" w:rsidRDefault="002A0DE7" w:rsidP="00AB6595">
      <w:pPr>
        <w:pStyle w:val="Encabezado"/>
        <w:jc w:val="both"/>
        <w:rPr>
          <w:rFonts w:ascii="Arial" w:hAnsi="Arial" w:cs="Arial"/>
          <w:bCs/>
          <w:sz w:val="24"/>
          <w:szCs w:val="24"/>
          <w:lang w:val="es-ES"/>
        </w:rPr>
      </w:pPr>
      <w:r w:rsidRPr="00AB6595">
        <w:rPr>
          <w:rFonts w:ascii="Arial" w:hAnsi="Arial" w:cs="Arial"/>
          <w:bCs/>
          <w:sz w:val="24"/>
          <w:szCs w:val="24"/>
          <w:lang w:val="es-ES"/>
        </w:rPr>
        <w:t xml:space="preserve">Mi responsabilidad es expresar una opinión sobre el anexo antedicho, basando mi informe en las normas de </w:t>
      </w:r>
      <w:proofErr w:type="gramStart"/>
      <w:r w:rsidRPr="00AB6595">
        <w:rPr>
          <w:rFonts w:ascii="Arial" w:hAnsi="Arial" w:cs="Arial"/>
          <w:bCs/>
          <w:sz w:val="24"/>
          <w:szCs w:val="24"/>
          <w:lang w:val="es-ES"/>
        </w:rPr>
        <w:t>auditoría vigentes en la República Argentina, aplicables</w:t>
      </w:r>
      <w:proofErr w:type="gramEnd"/>
      <w:r w:rsidRPr="00AB6595">
        <w:rPr>
          <w:rFonts w:ascii="Arial" w:hAnsi="Arial" w:cs="Arial"/>
          <w:bCs/>
          <w:sz w:val="24"/>
          <w:szCs w:val="24"/>
          <w:lang w:val="es-ES"/>
        </w:rPr>
        <w:t xml:space="preserve"> para las tareas de Investigaciones Especiales.</w:t>
      </w:r>
    </w:p>
    <w:p w:rsidR="002A0DE7" w:rsidRPr="00AB6595" w:rsidRDefault="002A0DE7" w:rsidP="002A0DE7">
      <w:pPr>
        <w:pStyle w:val="Encabezado"/>
        <w:rPr>
          <w:rFonts w:ascii="Arial" w:hAnsi="Arial" w:cs="Arial"/>
          <w:bCs/>
          <w:sz w:val="24"/>
          <w:szCs w:val="24"/>
          <w:lang w:val="es-ES"/>
        </w:rPr>
      </w:pPr>
    </w:p>
    <w:p w:rsidR="002A0DE7" w:rsidRPr="00AB6595" w:rsidRDefault="002A0DE7" w:rsidP="00AB6595">
      <w:pPr>
        <w:pStyle w:val="Encabezado"/>
        <w:jc w:val="both"/>
        <w:rPr>
          <w:rFonts w:ascii="Arial" w:hAnsi="Arial" w:cs="Arial"/>
          <w:bCs/>
          <w:sz w:val="24"/>
          <w:szCs w:val="24"/>
          <w:lang w:val="es-ES"/>
        </w:rPr>
      </w:pPr>
      <w:r w:rsidRPr="00AB6595">
        <w:rPr>
          <w:rFonts w:ascii="Arial" w:hAnsi="Arial" w:cs="Arial"/>
          <w:bCs/>
          <w:sz w:val="24"/>
          <w:szCs w:val="24"/>
          <w:lang w:val="es-ES"/>
        </w:rPr>
        <w:t>Dichas normas requieren que planifique y desarrolle la auditoría para obtener una seguridad razonable sobre si la cédula de las cuentas por cobrar antedicha está libre de representación errónea significativa. Los procedimientos de auditoría seleccionados dependen de mi evaluación de representación errónea significativa. Para dicha evaluación del riesgo, se considera el control interno pertinente de la entidad para la preparación de la relación de las cuentas por cobrar, como la base para determinar los procedimientos de auditoría, pero no para el propósito de expresar una opinión sobre la eficacia del control interno del ente. Una auditoría incluye examinar, sobre una base de pruebas selectivas, evidencia que sustente los montos y revelaciones en el anexo adjunto, y además, incluye evaluar lo apropiado de los sensores contables usados y las estimaciones significativas realizadas por la gerencia, así como evaluar la presentación general del citado componente.</w:t>
      </w:r>
    </w:p>
    <w:p w:rsidR="002A0DE7" w:rsidRPr="00AB6595" w:rsidRDefault="002A0DE7" w:rsidP="00AB6595">
      <w:pPr>
        <w:pStyle w:val="Encabezado"/>
        <w:jc w:val="both"/>
        <w:rPr>
          <w:rFonts w:ascii="Arial" w:hAnsi="Arial" w:cs="Arial"/>
          <w:bCs/>
          <w:sz w:val="24"/>
          <w:szCs w:val="24"/>
          <w:lang w:val="es-ES"/>
        </w:rPr>
      </w:pPr>
    </w:p>
    <w:p w:rsidR="002A0DE7" w:rsidRPr="00AB6595" w:rsidRDefault="002A0DE7" w:rsidP="00AB6595">
      <w:pPr>
        <w:pStyle w:val="Encabezado"/>
        <w:jc w:val="both"/>
        <w:rPr>
          <w:rFonts w:ascii="Arial" w:hAnsi="Arial" w:cs="Arial"/>
          <w:bCs/>
          <w:sz w:val="24"/>
          <w:szCs w:val="24"/>
          <w:lang w:val="es-ES"/>
        </w:rPr>
      </w:pPr>
      <w:r w:rsidRPr="00AB6595">
        <w:rPr>
          <w:rFonts w:ascii="Arial" w:hAnsi="Arial" w:cs="Arial"/>
          <w:bCs/>
          <w:sz w:val="24"/>
          <w:szCs w:val="24"/>
          <w:lang w:val="es-ES"/>
        </w:rPr>
        <w:t>Entiendo que la evidencia de auditoría obtenida es suficiente y apropiada para proveer una base razonable para mi opinión sobre la relación de las cuentas por cobrar.</w:t>
      </w:r>
    </w:p>
    <w:p w:rsidR="002A0DE7" w:rsidRPr="00AB6595" w:rsidRDefault="002A0DE7" w:rsidP="002A0DE7">
      <w:pPr>
        <w:pStyle w:val="Encabezado"/>
        <w:rPr>
          <w:rFonts w:ascii="Arial" w:hAnsi="Arial" w:cs="Arial"/>
          <w:bCs/>
          <w:sz w:val="24"/>
          <w:szCs w:val="24"/>
          <w:lang w:val="es-ES"/>
        </w:rPr>
      </w:pPr>
    </w:p>
    <w:p w:rsidR="002A0DE7" w:rsidRPr="00AB6595" w:rsidRDefault="002A0DE7" w:rsidP="002A0DE7">
      <w:pPr>
        <w:pStyle w:val="Encabezado"/>
        <w:rPr>
          <w:rFonts w:ascii="Arial" w:hAnsi="Arial" w:cs="Arial"/>
          <w:bCs/>
          <w:i/>
          <w:sz w:val="24"/>
          <w:szCs w:val="24"/>
          <w:lang w:val="es-ES"/>
        </w:rPr>
      </w:pPr>
      <w:r w:rsidRPr="00AB6595">
        <w:rPr>
          <w:rFonts w:ascii="Arial" w:hAnsi="Arial" w:cs="Arial"/>
          <w:bCs/>
          <w:i/>
          <w:sz w:val="24"/>
          <w:szCs w:val="24"/>
          <w:lang w:val="es-ES"/>
        </w:rPr>
        <w:t>Dictamen</w:t>
      </w:r>
    </w:p>
    <w:p w:rsidR="002A0DE7" w:rsidRPr="00AB6595" w:rsidRDefault="002A0DE7" w:rsidP="002A0DE7">
      <w:pPr>
        <w:pStyle w:val="Encabezado"/>
        <w:rPr>
          <w:rFonts w:ascii="Arial" w:hAnsi="Arial" w:cs="Arial"/>
          <w:bCs/>
          <w:i/>
          <w:sz w:val="24"/>
          <w:szCs w:val="24"/>
          <w:lang w:val="es-ES"/>
        </w:rPr>
      </w:pPr>
    </w:p>
    <w:p w:rsidR="002A0DE7" w:rsidRPr="00AB6595" w:rsidRDefault="002A0DE7" w:rsidP="00AB6595">
      <w:pPr>
        <w:pStyle w:val="Encabezado"/>
        <w:jc w:val="both"/>
        <w:rPr>
          <w:rFonts w:ascii="Arial" w:hAnsi="Arial" w:cs="Arial"/>
          <w:bCs/>
          <w:sz w:val="24"/>
          <w:szCs w:val="24"/>
          <w:lang w:val="es-ES"/>
        </w:rPr>
      </w:pPr>
      <w:r w:rsidRPr="00AB6595">
        <w:rPr>
          <w:rFonts w:ascii="Arial" w:hAnsi="Arial" w:cs="Arial"/>
          <w:bCs/>
          <w:sz w:val="24"/>
          <w:szCs w:val="24"/>
          <w:lang w:val="es-ES"/>
        </w:rPr>
        <w:t xml:space="preserve">En mi opinión, el anexo de cuentas por cobrar que se acompaña, presenta razonablemente, en todos sus aspectos significativos, la relación de las </w:t>
      </w:r>
      <w:r w:rsidRPr="00AB6595">
        <w:rPr>
          <w:rFonts w:ascii="Arial" w:hAnsi="Arial" w:cs="Arial"/>
          <w:bCs/>
          <w:sz w:val="24"/>
          <w:szCs w:val="24"/>
          <w:lang w:val="es-ES"/>
        </w:rPr>
        <w:lastRenderedPageBreak/>
        <w:t xml:space="preserve">cuentas </w:t>
      </w:r>
      <w:proofErr w:type="gramStart"/>
      <w:r w:rsidRPr="00AB6595">
        <w:rPr>
          <w:rFonts w:ascii="Arial" w:hAnsi="Arial" w:cs="Arial"/>
          <w:bCs/>
          <w:sz w:val="24"/>
          <w:szCs w:val="24"/>
          <w:lang w:val="es-ES"/>
        </w:rPr>
        <w:t xml:space="preserve">de </w:t>
      </w:r>
      <w:r w:rsidR="00AB6595">
        <w:rPr>
          <w:rFonts w:ascii="Arial" w:hAnsi="Arial" w:cs="Arial"/>
          <w:bCs/>
          <w:sz w:val="24"/>
          <w:szCs w:val="24"/>
          <w:lang w:val="es-ES"/>
        </w:rPr>
        <w:t>…</w:t>
      </w:r>
      <w:proofErr w:type="gramEnd"/>
      <w:r w:rsidR="00AB6595">
        <w:rPr>
          <w:rFonts w:ascii="Arial" w:hAnsi="Arial" w:cs="Arial"/>
          <w:bCs/>
          <w:sz w:val="24"/>
          <w:szCs w:val="24"/>
          <w:lang w:val="es-ES"/>
        </w:rPr>
        <w:t>…..</w:t>
      </w:r>
      <w:r w:rsidRPr="00AB6595">
        <w:rPr>
          <w:rFonts w:ascii="Arial" w:hAnsi="Arial" w:cs="Arial"/>
          <w:bCs/>
          <w:sz w:val="24"/>
          <w:szCs w:val="24"/>
          <w:lang w:val="es-ES"/>
        </w:rPr>
        <w:t>… al … de … de 20X1, de acuerdo con las normas contables profesionales aplicadas.</w:t>
      </w:r>
    </w:p>
    <w:p w:rsidR="002A0DE7" w:rsidRPr="00AB6595" w:rsidRDefault="002A0DE7" w:rsidP="002A0DE7">
      <w:pPr>
        <w:pStyle w:val="Encabezado"/>
        <w:rPr>
          <w:rFonts w:ascii="Arial" w:hAnsi="Arial" w:cs="Arial"/>
          <w:bCs/>
          <w:sz w:val="24"/>
          <w:szCs w:val="24"/>
          <w:lang w:val="es-ES"/>
        </w:rPr>
      </w:pPr>
    </w:p>
    <w:p w:rsidR="002A0DE7" w:rsidRPr="00AB6595" w:rsidRDefault="002A0DE7" w:rsidP="002A0DE7">
      <w:pPr>
        <w:pStyle w:val="Encabezado"/>
        <w:rPr>
          <w:rFonts w:ascii="Arial" w:hAnsi="Arial" w:cs="Arial"/>
          <w:bCs/>
          <w:sz w:val="24"/>
          <w:szCs w:val="24"/>
          <w:lang w:val="es-ES"/>
        </w:rPr>
      </w:pPr>
    </w:p>
    <w:p w:rsidR="002A0DE7" w:rsidRPr="00AB6595" w:rsidRDefault="002A0DE7" w:rsidP="002A0DE7">
      <w:pPr>
        <w:pStyle w:val="Encabezado"/>
        <w:jc w:val="right"/>
        <w:rPr>
          <w:rFonts w:ascii="Arial" w:hAnsi="Arial" w:cs="Arial"/>
          <w:bCs/>
          <w:sz w:val="24"/>
          <w:szCs w:val="24"/>
          <w:lang w:val="es-ES"/>
        </w:rPr>
      </w:pPr>
      <w:r w:rsidRPr="00AB6595">
        <w:rPr>
          <w:rFonts w:ascii="Arial" w:hAnsi="Arial" w:cs="Arial"/>
          <w:bCs/>
          <w:sz w:val="24"/>
          <w:szCs w:val="24"/>
          <w:lang w:val="es-ES"/>
        </w:rPr>
        <w:t>Lugar y fecha de emisión</w:t>
      </w:r>
    </w:p>
    <w:p w:rsidR="002A0DE7" w:rsidRPr="00AB6595" w:rsidRDefault="002A0DE7" w:rsidP="002A0DE7">
      <w:pPr>
        <w:pStyle w:val="Encabezado"/>
        <w:jc w:val="right"/>
        <w:rPr>
          <w:rFonts w:ascii="Arial" w:hAnsi="Arial" w:cs="Arial"/>
          <w:bCs/>
          <w:sz w:val="24"/>
          <w:szCs w:val="24"/>
          <w:lang w:val="es-ES"/>
        </w:rPr>
      </w:pPr>
      <w:r w:rsidRPr="00AB6595">
        <w:rPr>
          <w:rFonts w:ascii="Arial" w:hAnsi="Arial" w:cs="Arial"/>
          <w:bCs/>
          <w:sz w:val="24"/>
          <w:szCs w:val="24"/>
          <w:lang w:val="es-ES"/>
        </w:rPr>
        <w:t>Firma del Contador Público</w:t>
      </w:r>
    </w:p>
    <w:p w:rsidR="002A0DE7" w:rsidRPr="00AB6595" w:rsidRDefault="002A0DE7" w:rsidP="002A0DE7">
      <w:pPr>
        <w:pStyle w:val="Encabezado"/>
        <w:jc w:val="right"/>
        <w:rPr>
          <w:rFonts w:ascii="Arial" w:hAnsi="Arial" w:cs="Arial"/>
          <w:bCs/>
          <w:sz w:val="24"/>
          <w:szCs w:val="24"/>
          <w:lang w:val="es-ES"/>
        </w:rPr>
      </w:pPr>
      <w:r w:rsidRPr="00AB6595">
        <w:rPr>
          <w:rFonts w:ascii="Arial" w:hAnsi="Arial" w:cs="Arial"/>
          <w:bCs/>
          <w:sz w:val="24"/>
          <w:szCs w:val="24"/>
          <w:lang w:val="es-ES"/>
        </w:rPr>
        <w:t>Aclaración nombre y apellido</w:t>
      </w:r>
    </w:p>
    <w:p w:rsidR="002A0DE7" w:rsidRPr="00AB6595" w:rsidRDefault="002A0DE7" w:rsidP="002A0DE7">
      <w:pPr>
        <w:pStyle w:val="Encabezado"/>
        <w:jc w:val="right"/>
        <w:rPr>
          <w:rFonts w:ascii="Arial" w:hAnsi="Arial" w:cs="Arial"/>
          <w:bCs/>
          <w:sz w:val="24"/>
          <w:szCs w:val="24"/>
          <w:lang w:val="es-ES"/>
        </w:rPr>
      </w:pPr>
      <w:r w:rsidRPr="00AB6595">
        <w:rPr>
          <w:rFonts w:ascii="Arial" w:hAnsi="Arial" w:cs="Arial"/>
          <w:bCs/>
          <w:sz w:val="24"/>
          <w:szCs w:val="24"/>
          <w:lang w:val="es-ES"/>
        </w:rPr>
        <w:t xml:space="preserve">Matrícula y Universidad </w:t>
      </w:r>
    </w:p>
    <w:p w:rsidR="00AB3900" w:rsidRPr="00AB6595" w:rsidRDefault="00AB3900">
      <w:pPr>
        <w:rPr>
          <w:rFonts w:ascii="Arial" w:hAnsi="Arial" w:cs="Arial"/>
        </w:rPr>
      </w:pPr>
    </w:p>
    <w:sectPr w:rsidR="00AB3900" w:rsidRPr="00AB659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C0077"/>
    <w:multiLevelType w:val="hybridMultilevel"/>
    <w:tmpl w:val="0B260506"/>
    <w:lvl w:ilvl="0" w:tplc="6CBE2758">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234C81"/>
    <w:rsid w:val="00216A6E"/>
    <w:rsid w:val="00234C81"/>
    <w:rsid w:val="002A0DE7"/>
    <w:rsid w:val="005B35B3"/>
    <w:rsid w:val="00736898"/>
    <w:rsid w:val="00751BA6"/>
    <w:rsid w:val="009E6B7C"/>
    <w:rsid w:val="00AA13CE"/>
    <w:rsid w:val="00AB3900"/>
    <w:rsid w:val="00AB6595"/>
    <w:rsid w:val="00B221F2"/>
    <w:rsid w:val="00B742C4"/>
    <w:rsid w:val="00E44CC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DE7"/>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2A0DE7"/>
    <w:pPr>
      <w:tabs>
        <w:tab w:val="center" w:pos="4419"/>
        <w:tab w:val="right" w:pos="8838"/>
      </w:tabs>
    </w:pPr>
    <w:rPr>
      <w:sz w:val="20"/>
      <w:szCs w:val="20"/>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389</Words>
  <Characters>2143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vt:lpstr>
    </vt:vector>
  </TitlesOfParts>
  <Company>Salta</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C.P.C.E.</dc:creator>
  <cp:keywords/>
  <dc:description/>
  <cp:lastModifiedBy>ASISTECNICA</cp:lastModifiedBy>
  <cp:revision>4</cp:revision>
  <dcterms:created xsi:type="dcterms:W3CDTF">2014-01-08T13:55:00Z</dcterms:created>
  <dcterms:modified xsi:type="dcterms:W3CDTF">2014-01-08T13:59:00Z</dcterms:modified>
</cp:coreProperties>
</file>